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12B1" w14:textId="77777777" w:rsidR="00312069" w:rsidRDefault="00312069">
      <w:pPr>
        <w:rPr>
          <w:b/>
          <w:noProof/>
          <w:sz w:val="36"/>
          <w:szCs w:val="36"/>
        </w:rPr>
      </w:pPr>
    </w:p>
    <w:p w14:paraId="7A3AD562" w14:textId="77777777" w:rsidR="00312069" w:rsidRDefault="00312069">
      <w:pPr>
        <w:rPr>
          <w:b/>
          <w:noProof/>
          <w:sz w:val="36"/>
          <w:szCs w:val="36"/>
        </w:rPr>
      </w:pPr>
    </w:p>
    <w:p w14:paraId="3E18FC93" w14:textId="77777777" w:rsidR="00312069" w:rsidRDefault="00312069">
      <w:pPr>
        <w:rPr>
          <w:b/>
          <w:noProof/>
          <w:sz w:val="36"/>
          <w:szCs w:val="36"/>
        </w:rPr>
      </w:pPr>
    </w:p>
    <w:p w14:paraId="5F9E6380" w14:textId="77777777" w:rsidR="00BF533D" w:rsidRDefault="00BF533D">
      <w:pPr>
        <w:rPr>
          <w:b/>
          <w:noProof/>
          <w:sz w:val="36"/>
          <w:szCs w:val="36"/>
        </w:rPr>
      </w:pPr>
    </w:p>
    <w:p w14:paraId="5A5C0602" w14:textId="77777777" w:rsidR="008C57FC" w:rsidRDefault="00824FAC" w:rsidP="00DD5F1E">
      <w:pPr>
        <w:ind w:firstLineChars="200" w:firstLine="723"/>
        <w:rPr>
          <w:b/>
          <w:noProof/>
          <w:sz w:val="36"/>
          <w:szCs w:val="36"/>
        </w:rPr>
      </w:pPr>
      <w:bookmarkStart w:id="0" w:name="_Hlk43821180"/>
      <w:r w:rsidRPr="00BF533D">
        <w:rPr>
          <w:rFonts w:hint="eastAsia"/>
          <w:b/>
          <w:noProof/>
          <w:sz w:val="36"/>
          <w:szCs w:val="36"/>
        </w:rPr>
        <w:t>「</w:t>
      </w:r>
      <w:r w:rsidRPr="00BF533D">
        <w:rPr>
          <w:rFonts w:hint="eastAsia"/>
          <w:b/>
          <w:noProof/>
          <w:sz w:val="36"/>
          <w:szCs w:val="36"/>
        </w:rPr>
        <w:t>GMP</w:t>
      </w:r>
      <w:r w:rsidRPr="00BF533D">
        <w:rPr>
          <w:rFonts w:hint="eastAsia"/>
          <w:b/>
          <w:noProof/>
          <w:sz w:val="36"/>
          <w:szCs w:val="36"/>
        </w:rPr>
        <w:t>担当者研修･認定講座」</w:t>
      </w:r>
      <w:r w:rsidR="00B33086">
        <w:rPr>
          <w:rFonts w:hint="eastAsia"/>
          <w:b/>
          <w:noProof/>
          <w:sz w:val="36"/>
          <w:szCs w:val="36"/>
        </w:rPr>
        <w:t>の概要</w:t>
      </w:r>
    </w:p>
    <w:p w14:paraId="175F52C5" w14:textId="77777777" w:rsidR="009C77E8" w:rsidRPr="00BF533D" w:rsidRDefault="009C77E8" w:rsidP="00DD5F1E">
      <w:pPr>
        <w:ind w:firstLineChars="200" w:firstLine="723"/>
        <w:rPr>
          <w:b/>
          <w:noProof/>
          <w:sz w:val="36"/>
          <w:szCs w:val="36"/>
        </w:rPr>
      </w:pPr>
      <w:r>
        <w:rPr>
          <w:rFonts w:hint="eastAsia"/>
          <w:b/>
          <w:noProof/>
          <w:sz w:val="36"/>
          <w:szCs w:val="36"/>
        </w:rPr>
        <w:t xml:space="preserve">　　　　　　　改訂</w:t>
      </w:r>
      <w:r w:rsidR="00CD1DB0">
        <w:rPr>
          <w:rFonts w:hint="eastAsia"/>
          <w:b/>
          <w:noProof/>
          <w:sz w:val="36"/>
          <w:szCs w:val="36"/>
        </w:rPr>
        <w:t>10</w:t>
      </w:r>
      <w:r>
        <w:rPr>
          <w:rFonts w:hint="eastAsia"/>
          <w:b/>
          <w:noProof/>
          <w:sz w:val="36"/>
          <w:szCs w:val="36"/>
        </w:rPr>
        <w:t>版</w:t>
      </w:r>
    </w:p>
    <w:bookmarkEnd w:id="0"/>
    <w:p w14:paraId="3EF71374" w14:textId="77777777" w:rsidR="00824FAC" w:rsidRPr="00BF533D" w:rsidRDefault="00824FAC">
      <w:pPr>
        <w:rPr>
          <w:b/>
          <w:noProof/>
          <w:sz w:val="36"/>
          <w:szCs w:val="36"/>
        </w:rPr>
      </w:pPr>
    </w:p>
    <w:p w14:paraId="27B21259" w14:textId="77777777" w:rsidR="00BF533D" w:rsidRDefault="00BF533D">
      <w:pPr>
        <w:rPr>
          <w:noProof/>
        </w:rPr>
      </w:pPr>
    </w:p>
    <w:p w14:paraId="7576A590" w14:textId="77777777" w:rsidR="00BF533D" w:rsidRDefault="00BF533D">
      <w:pPr>
        <w:rPr>
          <w:noProof/>
        </w:rPr>
      </w:pPr>
    </w:p>
    <w:p w14:paraId="63BA7F38" w14:textId="77777777" w:rsidR="00BF533D" w:rsidRDefault="00BF533D">
      <w:pPr>
        <w:rPr>
          <w:noProof/>
        </w:rPr>
      </w:pPr>
    </w:p>
    <w:p w14:paraId="04AF7591" w14:textId="77777777" w:rsidR="00BF533D" w:rsidRPr="00F4181A" w:rsidRDefault="00BF533D">
      <w:pPr>
        <w:rPr>
          <w:noProof/>
        </w:rPr>
      </w:pPr>
    </w:p>
    <w:p w14:paraId="5A3DF691" w14:textId="77777777" w:rsidR="00BF533D" w:rsidRDefault="00BF533D">
      <w:pPr>
        <w:rPr>
          <w:noProof/>
        </w:rPr>
      </w:pPr>
    </w:p>
    <w:p w14:paraId="1629100A" w14:textId="77777777" w:rsidR="00BF533D" w:rsidRDefault="00BF533D">
      <w:pPr>
        <w:rPr>
          <w:noProof/>
        </w:rPr>
      </w:pPr>
    </w:p>
    <w:p w14:paraId="405910AC" w14:textId="77777777" w:rsidR="00BF533D" w:rsidRDefault="00BF533D">
      <w:pPr>
        <w:rPr>
          <w:noProof/>
        </w:rPr>
      </w:pPr>
    </w:p>
    <w:p w14:paraId="33E16370" w14:textId="77777777" w:rsidR="00BF533D" w:rsidRDefault="00BF533D">
      <w:pPr>
        <w:rPr>
          <w:noProof/>
        </w:rPr>
      </w:pPr>
    </w:p>
    <w:p w14:paraId="68B08811" w14:textId="77777777" w:rsidR="00BF533D" w:rsidRDefault="00BF533D">
      <w:pPr>
        <w:rPr>
          <w:noProof/>
        </w:rPr>
      </w:pPr>
    </w:p>
    <w:p w14:paraId="5760DFD9" w14:textId="77777777" w:rsidR="00BF533D" w:rsidRDefault="00BF533D">
      <w:pPr>
        <w:rPr>
          <w:noProof/>
        </w:rPr>
      </w:pPr>
    </w:p>
    <w:p w14:paraId="3A786259" w14:textId="77777777" w:rsidR="00824FAC" w:rsidRDefault="00824FAC" w:rsidP="00BC369A">
      <w:pPr>
        <w:spacing w:line="500" w:lineRule="exact"/>
        <w:ind w:firstLineChars="1000" w:firstLine="2811"/>
        <w:rPr>
          <w:b/>
          <w:noProof/>
          <w:sz w:val="28"/>
          <w:szCs w:val="28"/>
        </w:rPr>
      </w:pPr>
      <w:r w:rsidRPr="00BF533D">
        <w:rPr>
          <w:rFonts w:hint="eastAsia"/>
          <w:b/>
          <w:noProof/>
          <w:sz w:val="28"/>
          <w:szCs w:val="28"/>
        </w:rPr>
        <w:t>20</w:t>
      </w:r>
      <w:r w:rsidR="00C67EBE">
        <w:rPr>
          <w:rFonts w:hint="eastAsia"/>
          <w:b/>
          <w:noProof/>
          <w:sz w:val="28"/>
          <w:szCs w:val="28"/>
        </w:rPr>
        <w:t>20</w:t>
      </w:r>
      <w:r w:rsidRPr="00BF533D">
        <w:rPr>
          <w:rFonts w:hint="eastAsia"/>
          <w:b/>
          <w:noProof/>
          <w:sz w:val="28"/>
          <w:szCs w:val="28"/>
        </w:rPr>
        <w:t>年</w:t>
      </w:r>
      <w:r w:rsidR="001435C4">
        <w:rPr>
          <w:rFonts w:hint="eastAsia"/>
          <w:b/>
          <w:noProof/>
          <w:sz w:val="28"/>
          <w:szCs w:val="28"/>
        </w:rPr>
        <w:t>8</w:t>
      </w:r>
      <w:r w:rsidRPr="00BF533D">
        <w:rPr>
          <w:rFonts w:hint="eastAsia"/>
          <w:b/>
          <w:noProof/>
          <w:sz w:val="28"/>
          <w:szCs w:val="28"/>
        </w:rPr>
        <w:t>月</w:t>
      </w:r>
      <w:r w:rsidR="00B70E5C">
        <w:rPr>
          <w:rFonts w:hint="eastAsia"/>
          <w:b/>
          <w:noProof/>
          <w:sz w:val="28"/>
          <w:szCs w:val="28"/>
        </w:rPr>
        <w:t>1</w:t>
      </w:r>
      <w:r w:rsidR="006221BB">
        <w:rPr>
          <w:rFonts w:hint="eastAsia"/>
          <w:b/>
          <w:noProof/>
          <w:sz w:val="28"/>
          <w:szCs w:val="28"/>
        </w:rPr>
        <w:t>日</w:t>
      </w:r>
    </w:p>
    <w:p w14:paraId="3761B3FE" w14:textId="77777777" w:rsidR="00BF533D" w:rsidRDefault="00BF533D" w:rsidP="00BC369A">
      <w:pPr>
        <w:spacing w:line="500" w:lineRule="exact"/>
        <w:ind w:firstLineChars="1000" w:firstLine="2811"/>
        <w:rPr>
          <w:b/>
          <w:noProof/>
          <w:sz w:val="28"/>
          <w:szCs w:val="28"/>
        </w:rPr>
      </w:pPr>
      <w:r w:rsidRPr="00BF533D">
        <w:rPr>
          <w:rFonts w:hint="eastAsia"/>
          <w:b/>
          <w:noProof/>
          <w:sz w:val="28"/>
          <w:szCs w:val="28"/>
        </w:rPr>
        <w:t>NPO-QA</w:t>
      </w:r>
      <w:r w:rsidRPr="00BF533D">
        <w:rPr>
          <w:rFonts w:hint="eastAsia"/>
          <w:b/>
          <w:noProof/>
          <w:sz w:val="28"/>
          <w:szCs w:val="28"/>
        </w:rPr>
        <w:t>センター</w:t>
      </w:r>
    </w:p>
    <w:p w14:paraId="3A42F1F0" w14:textId="77777777" w:rsidR="00BC369A" w:rsidRPr="00BF533D" w:rsidRDefault="00BC369A" w:rsidP="00BC369A">
      <w:pPr>
        <w:spacing w:line="500" w:lineRule="exact"/>
        <w:ind w:firstLineChars="1000" w:firstLine="2811"/>
        <w:rPr>
          <w:b/>
          <w:noProof/>
          <w:sz w:val="28"/>
          <w:szCs w:val="28"/>
        </w:rPr>
      </w:pPr>
      <w:r>
        <w:rPr>
          <w:rFonts w:hint="eastAsia"/>
          <w:b/>
          <w:noProof/>
          <w:sz w:val="28"/>
          <w:szCs w:val="28"/>
        </w:rPr>
        <w:t>品質保証委員会</w:t>
      </w:r>
    </w:p>
    <w:p w14:paraId="354855C9" w14:textId="77777777" w:rsidR="00824FAC" w:rsidRDefault="00824FAC">
      <w:pPr>
        <w:rPr>
          <w:noProof/>
        </w:rPr>
      </w:pPr>
    </w:p>
    <w:p w14:paraId="330FD271" w14:textId="77777777" w:rsidR="00824FAC" w:rsidRDefault="00824FAC">
      <w:pPr>
        <w:rPr>
          <w:noProof/>
        </w:rPr>
      </w:pPr>
    </w:p>
    <w:p w14:paraId="01090B67" w14:textId="77777777" w:rsidR="00824FAC" w:rsidRDefault="00824FAC">
      <w:pPr>
        <w:rPr>
          <w:noProof/>
        </w:rPr>
      </w:pPr>
    </w:p>
    <w:p w14:paraId="5307136F" w14:textId="77777777" w:rsidR="00824FAC" w:rsidRPr="00E227DE" w:rsidRDefault="00312069" w:rsidP="00312069">
      <w:pPr>
        <w:rPr>
          <w:rFonts w:ascii="ＭＳ 明朝" w:hAnsi="ＭＳ 明朝"/>
          <w:szCs w:val="21"/>
        </w:rPr>
      </w:pPr>
      <w:r>
        <w:rPr>
          <w:noProof/>
        </w:rPr>
        <w:br w:type="page"/>
      </w:r>
      <w:r w:rsidR="000E6A56" w:rsidRPr="00E227DE">
        <w:rPr>
          <w:rFonts w:ascii="ＭＳ 明朝" w:hAnsi="ＭＳ 明朝" w:hint="eastAsia"/>
          <w:noProof/>
          <w:szCs w:val="21"/>
        </w:rPr>
        <w:lastRenderedPageBreak/>
        <w:t>１．</w:t>
      </w:r>
      <w:r w:rsidR="00FA32B7" w:rsidRPr="00E227DE">
        <w:rPr>
          <w:rFonts w:ascii="ＭＳ 明朝" w:hAnsi="ＭＳ 明朝" w:hint="eastAsia"/>
          <w:szCs w:val="21"/>
        </w:rPr>
        <w:t>趣旨</w:t>
      </w:r>
      <w:r w:rsidR="00E4769C" w:rsidRPr="00E227DE">
        <w:rPr>
          <w:rFonts w:ascii="ＭＳ 明朝" w:hAnsi="ＭＳ 明朝" w:hint="eastAsia"/>
          <w:szCs w:val="21"/>
        </w:rPr>
        <w:t>・目的</w:t>
      </w:r>
    </w:p>
    <w:p w14:paraId="518158D3"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2002年の薬事法の全面改正により、GQP省令第10条では、製造販売業者は医薬品製造業者のGMP実施状況の管理監督を義務づけられ、GMP省令第18条では、医薬品製造業者はGMP実施状況の自己点検を義務づけられている。</w:t>
      </w:r>
    </w:p>
    <w:p w14:paraId="6A39713D" w14:textId="77777777" w:rsidR="007200EC" w:rsidRDefault="007200EC" w:rsidP="00062F80">
      <w:pPr>
        <w:spacing w:line="300" w:lineRule="exact"/>
        <w:ind w:firstLineChars="100" w:firstLine="210"/>
        <w:rPr>
          <w:rFonts w:ascii="ＭＳ 明朝" w:hAnsi="ＭＳ 明朝"/>
          <w:szCs w:val="21"/>
        </w:rPr>
      </w:pPr>
      <w:r>
        <w:rPr>
          <w:rFonts w:ascii="ＭＳ 明朝" w:hAnsi="ＭＳ 明朝" w:hint="eastAsia"/>
          <w:szCs w:val="21"/>
        </w:rPr>
        <w:t>GMPの実施については、省令で示された趣旨を遵守する必要があるが、その対応は</w:t>
      </w:r>
      <w:r w:rsidR="00062F80">
        <w:rPr>
          <w:rFonts w:ascii="ＭＳ 明朝" w:hAnsi="ＭＳ 明朝" w:hint="eastAsia"/>
          <w:szCs w:val="21"/>
        </w:rPr>
        <w:t>、</w:t>
      </w:r>
      <w:r>
        <w:rPr>
          <w:rFonts w:ascii="ＭＳ 明朝" w:hAnsi="ＭＳ 明朝" w:hint="eastAsia"/>
          <w:szCs w:val="21"/>
        </w:rPr>
        <w:t>「あるべき姿」を目指しながら、それぞれの製造所の状況等を踏まえた上で合理的かつ効率的に行う必要があることは</w:t>
      </w:r>
      <w:r w:rsidR="005D66DC">
        <w:rPr>
          <w:rFonts w:ascii="ＭＳ 明朝" w:hAnsi="ＭＳ 明朝" w:hint="eastAsia"/>
          <w:szCs w:val="21"/>
        </w:rPr>
        <w:t>い</w:t>
      </w:r>
      <w:r>
        <w:rPr>
          <w:rFonts w:ascii="ＭＳ 明朝" w:hAnsi="ＭＳ 明朝" w:hint="eastAsia"/>
          <w:szCs w:val="21"/>
        </w:rPr>
        <w:t>うまでもない。</w:t>
      </w:r>
    </w:p>
    <w:p w14:paraId="38BA2227" w14:textId="77777777" w:rsidR="007200EC" w:rsidRPr="00E227DE" w:rsidRDefault="007200EC" w:rsidP="007200EC">
      <w:pPr>
        <w:spacing w:line="300" w:lineRule="exact"/>
        <w:rPr>
          <w:rFonts w:ascii="ＭＳ 明朝" w:hAnsi="ＭＳ 明朝"/>
          <w:szCs w:val="21"/>
        </w:rPr>
      </w:pPr>
      <w:r>
        <w:rPr>
          <w:rFonts w:ascii="ＭＳ 明朝" w:hAnsi="ＭＳ 明朝" w:hint="eastAsia"/>
          <w:szCs w:val="21"/>
        </w:rPr>
        <w:t xml:space="preserve">　しかしながら、省令の趣旨の解釈</w:t>
      </w:r>
      <w:r w:rsidR="00EA536A">
        <w:rPr>
          <w:rFonts w:ascii="ＭＳ 明朝" w:hAnsi="ＭＳ 明朝" w:hint="eastAsia"/>
          <w:szCs w:val="21"/>
        </w:rPr>
        <w:t>など</w:t>
      </w:r>
      <w:r>
        <w:rPr>
          <w:rFonts w:ascii="ＭＳ 明朝" w:hAnsi="ＭＳ 明朝" w:hint="eastAsia"/>
          <w:szCs w:val="21"/>
        </w:rPr>
        <w:t>に関する</w:t>
      </w:r>
      <w:r w:rsidR="00B43E24" w:rsidRPr="00C73FB8">
        <w:rPr>
          <w:rFonts w:ascii="ＭＳ 明朝" w:hAnsi="ＭＳ 明朝" w:hint="eastAsia"/>
          <w:szCs w:val="21"/>
        </w:rPr>
        <w:t>各企業の</w:t>
      </w:r>
      <w:r>
        <w:rPr>
          <w:rFonts w:ascii="ＭＳ 明朝" w:hAnsi="ＭＳ 明朝" w:hint="eastAsia"/>
          <w:szCs w:val="21"/>
        </w:rPr>
        <w:t>GMP担当者の知識・経験などの不足により、かならずしも合理的かつ効率的な対応がなされていない場合がみられるようである。</w:t>
      </w:r>
    </w:p>
    <w:p w14:paraId="57BD08B6"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これは、GMP担当者</w:t>
      </w:r>
      <w:r w:rsidR="00EA536A">
        <w:rPr>
          <w:rFonts w:ascii="ＭＳ 明朝" w:hAnsi="ＭＳ 明朝" w:hint="eastAsia"/>
          <w:szCs w:val="21"/>
        </w:rPr>
        <w:t>へ</w:t>
      </w:r>
      <w:r w:rsidRPr="00E227DE">
        <w:rPr>
          <w:rFonts w:ascii="ＭＳ 明朝" w:hAnsi="ＭＳ 明朝" w:hint="eastAsia"/>
          <w:szCs w:val="21"/>
        </w:rPr>
        <w:t>の経験・知識の継承が</w:t>
      </w:r>
      <w:r w:rsidR="00EA536A">
        <w:rPr>
          <w:rFonts w:ascii="ＭＳ 明朝" w:hAnsi="ＭＳ 明朝" w:hint="eastAsia"/>
          <w:szCs w:val="21"/>
        </w:rPr>
        <w:t>円滑でなかったり、</w:t>
      </w:r>
      <w:r w:rsidRPr="00E227DE">
        <w:rPr>
          <w:rFonts w:ascii="ＭＳ 明朝" w:hAnsi="ＭＳ 明朝" w:hint="eastAsia"/>
          <w:szCs w:val="21"/>
        </w:rPr>
        <w:t>委受託の急拡大・新規参入などの流れの中で、GMP担当者の教育訓練</w:t>
      </w:r>
      <w:r w:rsidR="00EA536A">
        <w:rPr>
          <w:rFonts w:ascii="ＭＳ 明朝" w:hAnsi="ＭＳ 明朝" w:hint="eastAsia"/>
          <w:szCs w:val="21"/>
        </w:rPr>
        <w:t>が必ずしも充分でな</w:t>
      </w:r>
      <w:r w:rsidR="00062F80">
        <w:rPr>
          <w:rFonts w:ascii="ＭＳ 明朝" w:hAnsi="ＭＳ 明朝" w:hint="eastAsia"/>
          <w:szCs w:val="21"/>
        </w:rPr>
        <w:t>かったりする</w:t>
      </w:r>
      <w:r w:rsidR="00DC2F52">
        <w:rPr>
          <w:rFonts w:ascii="ＭＳ 明朝" w:hAnsi="ＭＳ 明朝" w:hint="eastAsia"/>
          <w:szCs w:val="21"/>
        </w:rPr>
        <w:t>場合があること</w:t>
      </w:r>
      <w:r w:rsidRPr="00E227DE">
        <w:rPr>
          <w:rFonts w:ascii="ＭＳ 明朝" w:hAnsi="ＭＳ 明朝" w:hint="eastAsia"/>
          <w:szCs w:val="21"/>
        </w:rPr>
        <w:t>などが原因と考えられる。</w:t>
      </w:r>
    </w:p>
    <w:p w14:paraId="0A040018"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このため、GMP担当者へのON　THE　JOBトレーニング・教育訓練に加え、GMP対応経験者による経験・知識の継承、系統的・効率的な研修の場が求められている。</w:t>
      </w:r>
    </w:p>
    <w:p w14:paraId="56844141"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NPO-QAセンターでは、従来</w:t>
      </w:r>
      <w:r w:rsidR="00062F80">
        <w:rPr>
          <w:rFonts w:ascii="ＭＳ 明朝" w:hAnsi="ＭＳ 明朝" w:hint="eastAsia"/>
          <w:szCs w:val="21"/>
        </w:rPr>
        <w:t>から</w:t>
      </w:r>
      <w:r w:rsidRPr="00E227DE">
        <w:rPr>
          <w:rFonts w:ascii="ＭＳ 明朝" w:hAnsi="ＭＳ 明朝" w:hint="eastAsia"/>
          <w:szCs w:val="21"/>
        </w:rPr>
        <w:t>GMP対応に関する</w:t>
      </w:r>
      <w:r w:rsidRPr="00E227DE">
        <w:rPr>
          <w:rFonts w:ascii="ＭＳ 明朝" w:hAnsi="ＭＳ 明朝" w:hint="eastAsia"/>
          <w:color w:val="000000"/>
          <w:szCs w:val="21"/>
        </w:rPr>
        <w:t>当面の課題を中心とする実践的な解説・事例紹介などを行ってきている。これらの実績を基に、GM</w:t>
      </w:r>
      <w:r w:rsidRPr="00E227DE">
        <w:rPr>
          <w:rFonts w:ascii="ＭＳ 明朝" w:hAnsi="ＭＳ 明朝" w:hint="eastAsia"/>
          <w:szCs w:val="21"/>
        </w:rPr>
        <w:t>P対応経験者による経験・知識の継承を含め、</w:t>
      </w:r>
      <w:r w:rsidRPr="00E227DE">
        <w:rPr>
          <w:rFonts w:ascii="ＭＳ 明朝" w:hAnsi="ＭＳ 明朝" w:hint="eastAsia"/>
          <w:color w:val="000000"/>
          <w:szCs w:val="21"/>
        </w:rPr>
        <w:t>系統的・効率的に研修する場を提供し、研修</w:t>
      </w:r>
      <w:r w:rsidRPr="00E227DE">
        <w:rPr>
          <w:rFonts w:ascii="ＭＳ 明朝" w:hAnsi="ＭＳ 明朝" w:hint="eastAsia"/>
          <w:szCs w:val="21"/>
        </w:rPr>
        <w:t>後の試験により合格者へ認定証を発行することを企画した。</w:t>
      </w:r>
    </w:p>
    <w:p w14:paraId="2AC83EB8"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この企画により、GMP担当者の能力向上、レベルの均一化を図ると共に、客観的評価によるGMP担当者の資格の確立に貢献したいと考えている。</w:t>
      </w:r>
    </w:p>
    <w:p w14:paraId="5F1AE618"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GMPは適用対象が広く、関連法規類も多いことから、GMP担当者の担当範囲が広くなるほど、高度の知見や豊富な経験が求められることになる。</w:t>
      </w:r>
    </w:p>
    <w:p w14:paraId="25FA0AFA"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このため、今回企画の「GMP担当者研修・認定講座」</w:t>
      </w:r>
      <w:r w:rsidR="00B43E24" w:rsidRPr="00C73FB8">
        <w:rPr>
          <w:rFonts w:ascii="ＭＳ 明朝" w:hAnsi="ＭＳ 明朝" w:hint="eastAsia"/>
          <w:szCs w:val="21"/>
        </w:rPr>
        <w:t>（以下、「GMP認定講座」という。）</w:t>
      </w:r>
      <w:r w:rsidRPr="00E227DE">
        <w:rPr>
          <w:rFonts w:ascii="ＭＳ 明朝" w:hAnsi="ＭＳ 明朝" w:hint="eastAsia"/>
          <w:szCs w:val="21"/>
        </w:rPr>
        <w:t>では、初級者、中級者、上級者クラスに分けるとともに、</w:t>
      </w:r>
      <w:r w:rsidR="00A27683">
        <w:rPr>
          <w:rFonts w:ascii="ＭＳ 明朝" w:hAnsi="ＭＳ 明朝" w:hint="eastAsia"/>
          <w:szCs w:val="21"/>
        </w:rPr>
        <w:t>GMP省令の第1条-第20条（原薬・製剤・</w:t>
      </w:r>
      <w:r w:rsidR="008B7F86">
        <w:rPr>
          <w:rFonts w:ascii="ＭＳ 明朝" w:hAnsi="ＭＳ 明朝" w:hint="eastAsia"/>
          <w:szCs w:val="21"/>
        </w:rPr>
        <w:t>包装・</w:t>
      </w:r>
      <w:r w:rsidR="00A27683">
        <w:rPr>
          <w:rFonts w:ascii="ＭＳ 明朝" w:hAnsi="ＭＳ 明朝" w:hint="eastAsia"/>
          <w:szCs w:val="21"/>
        </w:rPr>
        <w:t>無菌医薬品等に共通）、第21条－</w:t>
      </w:r>
      <w:r w:rsidR="00ED2C87" w:rsidRPr="009B068A">
        <w:rPr>
          <w:rFonts w:ascii="ＭＳ 明朝" w:hAnsi="ＭＳ 明朝" w:hint="eastAsia"/>
          <w:szCs w:val="21"/>
        </w:rPr>
        <w:t>第</w:t>
      </w:r>
      <w:r w:rsidR="00A27683">
        <w:rPr>
          <w:rFonts w:ascii="ＭＳ 明朝" w:hAnsi="ＭＳ 明朝" w:hint="eastAsia"/>
          <w:szCs w:val="21"/>
        </w:rPr>
        <w:t>22条（原薬）、第23条-第25条（無菌医薬品）などの区分ごと</w:t>
      </w:r>
      <w:r w:rsidRPr="00E227DE">
        <w:rPr>
          <w:rFonts w:ascii="ＭＳ 明朝" w:hAnsi="ＭＳ 明朝" w:hint="eastAsia"/>
          <w:szCs w:val="21"/>
        </w:rPr>
        <w:t>の講座とすることとした。</w:t>
      </w:r>
    </w:p>
    <w:p w14:paraId="0483CDA6"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初級者クラスの主な目的は、「GMP省令等の法規類の用語、内容を正しく理解</w:t>
      </w:r>
      <w:r w:rsidR="00552CA8">
        <w:rPr>
          <w:rFonts w:ascii="ＭＳ 明朝" w:hAnsi="ＭＳ 明朝" w:hint="eastAsia"/>
          <w:szCs w:val="21"/>
        </w:rPr>
        <w:t>・解釈し</w:t>
      </w:r>
      <w:r w:rsidRPr="00E227DE">
        <w:rPr>
          <w:rFonts w:ascii="ＭＳ 明朝" w:hAnsi="ＭＳ 明朝" w:hint="eastAsia"/>
          <w:szCs w:val="21"/>
        </w:rPr>
        <w:t>、GMP関連文書類やGMP対応構造設備などについて、GMP規制に適･不適の判断を</w:t>
      </w:r>
      <w:r w:rsidR="00707083">
        <w:rPr>
          <w:rFonts w:ascii="ＭＳ 明朝" w:hAnsi="ＭＳ 明朝" w:hint="eastAsia"/>
          <w:szCs w:val="21"/>
        </w:rPr>
        <w:t>下し</w:t>
      </w:r>
      <w:r w:rsidRPr="00E227DE">
        <w:rPr>
          <w:rFonts w:ascii="ＭＳ 明朝" w:hAnsi="ＭＳ 明朝" w:hint="eastAsia"/>
          <w:szCs w:val="21"/>
        </w:rPr>
        <w:t>得る能力の養成。」</w:t>
      </w:r>
      <w:r w:rsidR="00E227DE" w:rsidRPr="00E227DE">
        <w:rPr>
          <w:rFonts w:ascii="ＭＳ 明朝" w:hAnsi="ＭＳ 明朝" w:hint="eastAsia"/>
          <w:szCs w:val="21"/>
        </w:rPr>
        <w:t>とする</w:t>
      </w:r>
      <w:r w:rsidRPr="00E227DE">
        <w:rPr>
          <w:rFonts w:ascii="ＭＳ 明朝" w:hAnsi="ＭＳ 明朝" w:hint="eastAsia"/>
          <w:szCs w:val="21"/>
        </w:rPr>
        <w:t>。</w:t>
      </w:r>
    </w:p>
    <w:p w14:paraId="4F750EF4" w14:textId="77777777" w:rsidR="00E4769C" w:rsidRPr="00E227DE" w:rsidRDefault="00E4769C" w:rsidP="00E227DE">
      <w:pPr>
        <w:spacing w:line="300" w:lineRule="exact"/>
        <w:ind w:firstLineChars="100" w:firstLine="210"/>
        <w:rPr>
          <w:rFonts w:ascii="ＭＳ 明朝" w:hAnsi="ＭＳ 明朝"/>
          <w:szCs w:val="21"/>
        </w:rPr>
      </w:pPr>
      <w:r w:rsidRPr="00E227DE">
        <w:rPr>
          <w:rFonts w:ascii="ＭＳ 明朝" w:hAnsi="ＭＳ 明朝" w:hint="eastAsia"/>
          <w:szCs w:val="21"/>
        </w:rPr>
        <w:t>中級者クラスの主な目的は、「GMP関連文書類作成、バリデーション実施およびGMP対応構造設備の構築に際し、GMP対応に関して指導できる能力の養成。同時にICH</w:t>
      </w:r>
      <w:r w:rsidR="00E55E7A">
        <w:rPr>
          <w:rFonts w:ascii="ＭＳ 明朝" w:hAnsi="ＭＳ 明朝" w:hint="eastAsia"/>
          <w:szCs w:val="21"/>
        </w:rPr>
        <w:t>、PIC/S</w:t>
      </w:r>
      <w:r w:rsidRPr="00E227DE">
        <w:rPr>
          <w:rFonts w:ascii="ＭＳ 明朝" w:hAnsi="ＭＳ 明朝" w:hint="eastAsia"/>
          <w:szCs w:val="21"/>
        </w:rPr>
        <w:t>など</w:t>
      </w:r>
      <w:r w:rsidR="00817ADB">
        <w:rPr>
          <w:rFonts w:ascii="ＭＳ 明朝" w:hAnsi="ＭＳ 明朝" w:hint="eastAsia"/>
          <w:szCs w:val="21"/>
        </w:rPr>
        <w:t>の</w:t>
      </w:r>
      <w:r w:rsidRPr="00E227DE">
        <w:rPr>
          <w:rFonts w:ascii="ＭＳ 明朝" w:hAnsi="ＭＳ 明朝" w:hint="eastAsia"/>
          <w:szCs w:val="21"/>
        </w:rPr>
        <w:t>国際的なGMP関連</w:t>
      </w:r>
      <w:r w:rsidR="00E54B1A">
        <w:rPr>
          <w:rFonts w:ascii="ＭＳ 明朝" w:hAnsi="ＭＳ 明朝" w:hint="eastAsia"/>
          <w:szCs w:val="21"/>
        </w:rPr>
        <w:t>ガイドライン類</w:t>
      </w:r>
      <w:r w:rsidRPr="00E227DE">
        <w:rPr>
          <w:rFonts w:ascii="ＭＳ 明朝" w:hAnsi="ＭＳ 明朝" w:hint="eastAsia"/>
          <w:szCs w:val="21"/>
        </w:rPr>
        <w:t>の知識を習得すること。」</w:t>
      </w:r>
      <w:r w:rsidR="00E227DE" w:rsidRPr="00E227DE">
        <w:rPr>
          <w:rFonts w:ascii="ＭＳ 明朝" w:hAnsi="ＭＳ 明朝" w:hint="eastAsia"/>
          <w:szCs w:val="21"/>
        </w:rPr>
        <w:t>とする。</w:t>
      </w:r>
    </w:p>
    <w:p w14:paraId="58CB8294" w14:textId="77777777" w:rsidR="00E4769C" w:rsidRPr="00E227DE" w:rsidRDefault="00E4769C" w:rsidP="00E4769C">
      <w:pPr>
        <w:spacing w:line="300" w:lineRule="exact"/>
        <w:rPr>
          <w:rFonts w:ascii="ＭＳ 明朝" w:hAnsi="ＭＳ 明朝"/>
          <w:szCs w:val="21"/>
        </w:rPr>
      </w:pPr>
      <w:r w:rsidRPr="00E227DE">
        <w:rPr>
          <w:rFonts w:ascii="ＭＳ 明朝" w:hAnsi="ＭＳ 明朝" w:hint="eastAsia"/>
          <w:szCs w:val="21"/>
        </w:rPr>
        <w:t xml:space="preserve">　上級者クラスの主な目的は、「国内外の製薬企業のGMP適合性</w:t>
      </w:r>
      <w:r w:rsidR="005D66DC">
        <w:rPr>
          <w:rFonts w:ascii="ＭＳ 明朝" w:hAnsi="ＭＳ 明朝" w:hint="eastAsia"/>
          <w:szCs w:val="21"/>
        </w:rPr>
        <w:t>確認</w:t>
      </w:r>
      <w:r w:rsidRPr="00E227DE">
        <w:rPr>
          <w:rFonts w:ascii="ＭＳ 明朝" w:hAnsi="ＭＳ 明朝" w:hint="eastAsia"/>
          <w:szCs w:val="21"/>
        </w:rPr>
        <w:t>と指導業務について、責任者クラスを務め得る能力の養成。」</w:t>
      </w:r>
      <w:r w:rsidR="00E227DE" w:rsidRPr="00E227DE">
        <w:rPr>
          <w:rFonts w:ascii="ＭＳ 明朝" w:hAnsi="ＭＳ 明朝" w:hint="eastAsia"/>
          <w:szCs w:val="21"/>
        </w:rPr>
        <w:t>とする。</w:t>
      </w:r>
    </w:p>
    <w:p w14:paraId="125D3CBD" w14:textId="77777777" w:rsidR="0012037B" w:rsidRDefault="00772CB0" w:rsidP="00E227DE">
      <w:pPr>
        <w:ind w:firstLineChars="100" w:firstLine="210"/>
      </w:pPr>
      <w:r>
        <w:rPr>
          <w:rFonts w:hint="eastAsia"/>
        </w:rPr>
        <w:t>なお、</w:t>
      </w:r>
      <w:r w:rsidR="00D95A04">
        <w:rPr>
          <w:rFonts w:hint="eastAsia"/>
        </w:rPr>
        <w:t>GMP</w:t>
      </w:r>
      <w:r w:rsidR="00D95A04">
        <w:rPr>
          <w:rFonts w:hint="eastAsia"/>
        </w:rPr>
        <w:t>認定講座</w:t>
      </w:r>
      <w:r w:rsidR="0012037B">
        <w:rPr>
          <w:rFonts w:hint="eastAsia"/>
        </w:rPr>
        <w:t>における</w:t>
      </w:r>
      <w:r w:rsidR="0012037B">
        <w:rPr>
          <w:rFonts w:hint="eastAsia"/>
        </w:rPr>
        <w:t>GMP</w:t>
      </w:r>
      <w:r w:rsidR="0012037B">
        <w:rPr>
          <w:rFonts w:hint="eastAsia"/>
        </w:rPr>
        <w:t>担当者とは、医薬品</w:t>
      </w:r>
      <w:r w:rsidR="00C278E9">
        <w:rPr>
          <w:rFonts w:hint="eastAsia"/>
        </w:rPr>
        <w:t>および医薬部外品の</w:t>
      </w:r>
      <w:r w:rsidR="0012037B">
        <w:rPr>
          <w:rFonts w:hint="eastAsia"/>
        </w:rPr>
        <w:t>製造販売業者、医薬品</w:t>
      </w:r>
      <w:r w:rsidR="00C278E9">
        <w:rPr>
          <w:rFonts w:hint="eastAsia"/>
        </w:rPr>
        <w:t>および医薬部外品の</w:t>
      </w:r>
      <w:r w:rsidR="0012037B">
        <w:rPr>
          <w:rFonts w:hint="eastAsia"/>
        </w:rPr>
        <w:t>製造業者および医薬品</w:t>
      </w:r>
      <w:r w:rsidR="00C278E9">
        <w:rPr>
          <w:rFonts w:hint="eastAsia"/>
        </w:rPr>
        <w:t>および医薬部外品の</w:t>
      </w:r>
      <w:r w:rsidR="0012037B">
        <w:rPr>
          <w:rFonts w:hint="eastAsia"/>
        </w:rPr>
        <w:t>関連企業</w:t>
      </w:r>
      <w:r w:rsidR="0085564A">
        <w:rPr>
          <w:rFonts w:hint="eastAsia"/>
        </w:rPr>
        <w:t>、さらには大学・研究機関</w:t>
      </w:r>
      <w:r w:rsidR="0012037B">
        <w:rPr>
          <w:rFonts w:hint="eastAsia"/>
        </w:rPr>
        <w:t>において、</w:t>
      </w:r>
      <w:r w:rsidR="00C278E9">
        <w:rPr>
          <w:rFonts w:hint="eastAsia"/>
        </w:rPr>
        <w:t>医薬品および医薬部外品の製造管理および品質管理の基準に関する省令（</w:t>
      </w:r>
      <w:proofErr w:type="spellStart"/>
      <w:r w:rsidR="0012037B">
        <w:rPr>
          <w:rFonts w:hint="eastAsia"/>
        </w:rPr>
        <w:t>GMP</w:t>
      </w:r>
      <w:proofErr w:type="spellEnd"/>
      <w:r w:rsidR="0012037B">
        <w:rPr>
          <w:rFonts w:hint="eastAsia"/>
        </w:rPr>
        <w:t>省令</w:t>
      </w:r>
      <w:r w:rsidR="00C278E9">
        <w:rPr>
          <w:rFonts w:hint="eastAsia"/>
        </w:rPr>
        <w:t>）</w:t>
      </w:r>
      <w:r w:rsidR="0012037B">
        <w:rPr>
          <w:rFonts w:hint="eastAsia"/>
        </w:rPr>
        <w:t>や関連</w:t>
      </w:r>
      <w:r w:rsidR="00E55E7A">
        <w:rPr>
          <w:rFonts w:hint="eastAsia"/>
        </w:rPr>
        <w:t>する省令・</w:t>
      </w:r>
      <w:r w:rsidR="0012037B">
        <w:rPr>
          <w:rFonts w:hint="eastAsia"/>
        </w:rPr>
        <w:t>規則</w:t>
      </w:r>
      <w:r w:rsidR="00E55E7A">
        <w:rPr>
          <w:rFonts w:hint="eastAsia"/>
        </w:rPr>
        <w:t>・通知類</w:t>
      </w:r>
      <w:r w:rsidR="0012037B">
        <w:rPr>
          <w:rFonts w:hint="eastAsia"/>
        </w:rPr>
        <w:t>（</w:t>
      </w:r>
      <w:r w:rsidR="00C278E9">
        <w:rPr>
          <w:rFonts w:hint="eastAsia"/>
        </w:rPr>
        <w:t>これらを総称して、</w:t>
      </w:r>
      <w:r w:rsidR="0012037B">
        <w:rPr>
          <w:rFonts w:hint="eastAsia"/>
        </w:rPr>
        <w:t>GMP</w:t>
      </w:r>
      <w:r w:rsidR="0012037B">
        <w:rPr>
          <w:rFonts w:hint="eastAsia"/>
        </w:rPr>
        <w:t>法規類</w:t>
      </w:r>
      <w:r w:rsidR="00C278E9">
        <w:rPr>
          <w:rFonts w:hint="eastAsia"/>
        </w:rPr>
        <w:t>という。</w:t>
      </w:r>
      <w:r w:rsidR="0012037B">
        <w:rPr>
          <w:rFonts w:hint="eastAsia"/>
        </w:rPr>
        <w:t>）の適用</w:t>
      </w:r>
      <w:r w:rsidR="00D95A04">
        <w:rPr>
          <w:rFonts w:hint="eastAsia"/>
        </w:rPr>
        <w:t>・運用等に係わる者、または適用・運用に係わる者の</w:t>
      </w:r>
      <w:r w:rsidR="0012037B">
        <w:rPr>
          <w:rFonts w:hint="eastAsia"/>
        </w:rPr>
        <w:t>教育・指導</w:t>
      </w:r>
      <w:r w:rsidR="00D95A04">
        <w:rPr>
          <w:rFonts w:hint="eastAsia"/>
        </w:rPr>
        <w:t>等に係わる</w:t>
      </w:r>
      <w:r w:rsidR="0012037B">
        <w:rPr>
          <w:rFonts w:hint="eastAsia"/>
        </w:rPr>
        <w:t>者をいう。</w:t>
      </w:r>
    </w:p>
    <w:p w14:paraId="1DEFD164" w14:textId="77777777" w:rsidR="00D00292" w:rsidRPr="00E227DE" w:rsidRDefault="00D00292" w:rsidP="00A4721A">
      <w:pPr>
        <w:ind w:leftChars="257" w:left="899" w:hangingChars="171" w:hanging="359"/>
      </w:pPr>
    </w:p>
    <w:p w14:paraId="14409BAF" w14:textId="77777777" w:rsidR="00824FAC" w:rsidRPr="00824FAC" w:rsidRDefault="00772CB0" w:rsidP="00772CB0">
      <w:r>
        <w:rPr>
          <w:rFonts w:hint="eastAsia"/>
        </w:rPr>
        <w:lastRenderedPageBreak/>
        <w:t>２</w:t>
      </w:r>
      <w:r w:rsidR="00824FAC">
        <w:rPr>
          <w:rFonts w:hint="eastAsia"/>
        </w:rPr>
        <w:t>．運営組織</w:t>
      </w:r>
    </w:p>
    <w:p w14:paraId="0DA13E73" w14:textId="77777777" w:rsidR="00A4721A" w:rsidRDefault="00824FAC" w:rsidP="00922B67">
      <w:pPr>
        <w:ind w:leftChars="86" w:left="540" w:hangingChars="171" w:hanging="359"/>
      </w:pPr>
      <w:r>
        <w:rPr>
          <w:rFonts w:hint="eastAsia"/>
        </w:rPr>
        <w:t>１）</w:t>
      </w:r>
      <w:r>
        <w:rPr>
          <w:rFonts w:hint="eastAsia"/>
        </w:rPr>
        <w:t>GMP</w:t>
      </w:r>
      <w:r>
        <w:rPr>
          <w:rFonts w:hint="eastAsia"/>
        </w:rPr>
        <w:t>認定講座</w:t>
      </w:r>
      <w:r w:rsidR="00AC396F">
        <w:rPr>
          <w:rFonts w:hint="eastAsia"/>
        </w:rPr>
        <w:t>は、</w:t>
      </w:r>
      <w:r w:rsidR="00AC396F">
        <w:rPr>
          <w:rFonts w:hint="eastAsia"/>
        </w:rPr>
        <w:t>NPO</w:t>
      </w:r>
      <w:r w:rsidR="00922B67">
        <w:rPr>
          <w:rFonts w:hint="eastAsia"/>
        </w:rPr>
        <w:t>‐</w:t>
      </w:r>
      <w:r w:rsidR="00922B67">
        <w:rPr>
          <w:rFonts w:hint="eastAsia"/>
        </w:rPr>
        <w:t>Q</w:t>
      </w:r>
      <w:r w:rsidR="00AC396F">
        <w:rPr>
          <w:rFonts w:hint="eastAsia"/>
        </w:rPr>
        <w:t>A</w:t>
      </w:r>
      <w:r w:rsidR="00AC396F">
        <w:rPr>
          <w:rFonts w:hint="eastAsia"/>
        </w:rPr>
        <w:t>センター</w:t>
      </w:r>
      <w:r>
        <w:rPr>
          <w:rFonts w:hint="eastAsia"/>
        </w:rPr>
        <w:t>の</w:t>
      </w:r>
      <w:r w:rsidR="00AC396F">
        <w:rPr>
          <w:rFonts w:hint="eastAsia"/>
        </w:rPr>
        <w:t>理事会に所属する「</w:t>
      </w:r>
      <w:r w:rsidR="00AD24D5">
        <w:rPr>
          <w:rFonts w:hint="eastAsia"/>
        </w:rPr>
        <w:t>品質</w:t>
      </w:r>
      <w:r w:rsidR="000244FE">
        <w:rPr>
          <w:rFonts w:hint="eastAsia"/>
        </w:rPr>
        <w:t>保証</w:t>
      </w:r>
      <w:r w:rsidR="00AD24D5">
        <w:rPr>
          <w:rFonts w:hint="eastAsia"/>
        </w:rPr>
        <w:t>委員会</w:t>
      </w:r>
      <w:r w:rsidR="00AC396F">
        <w:rPr>
          <w:rFonts w:hint="eastAsia"/>
        </w:rPr>
        <w:t>」が当センターの事務局の支援の</w:t>
      </w:r>
      <w:r w:rsidR="007F22C9">
        <w:rPr>
          <w:rFonts w:hint="eastAsia"/>
        </w:rPr>
        <w:t>下</w:t>
      </w:r>
      <w:r w:rsidR="00AC396F">
        <w:rPr>
          <w:rFonts w:hint="eastAsia"/>
        </w:rPr>
        <w:t>で</w:t>
      </w:r>
      <w:r>
        <w:rPr>
          <w:rFonts w:hint="eastAsia"/>
        </w:rPr>
        <w:t>運営</w:t>
      </w:r>
      <w:r w:rsidR="00AC396F">
        <w:rPr>
          <w:rFonts w:hint="eastAsia"/>
        </w:rPr>
        <w:t>する。</w:t>
      </w:r>
    </w:p>
    <w:p w14:paraId="7DE58C41" w14:textId="77777777" w:rsidR="00A4721A" w:rsidRDefault="009143EA" w:rsidP="00A4721A">
      <w:pPr>
        <w:ind w:leftChars="86" w:left="540" w:hangingChars="171" w:hanging="359"/>
      </w:pPr>
      <w:r>
        <w:rPr>
          <w:rFonts w:hint="eastAsia"/>
        </w:rPr>
        <w:t>２）</w:t>
      </w:r>
      <w:r>
        <w:rPr>
          <w:rFonts w:hint="eastAsia"/>
        </w:rPr>
        <w:t>GMP</w:t>
      </w:r>
      <w:r>
        <w:rPr>
          <w:rFonts w:hint="eastAsia"/>
        </w:rPr>
        <w:t>認定講座の講師は、以下のイの項に適する者で、ロ</w:t>
      </w:r>
      <w:r w:rsidR="00627411">
        <w:rPr>
          <w:rFonts w:hint="eastAsia"/>
        </w:rPr>
        <w:t>、ハ</w:t>
      </w:r>
      <w:r>
        <w:rPr>
          <w:rFonts w:hint="eastAsia"/>
        </w:rPr>
        <w:t>の項に従うこと。</w:t>
      </w:r>
    </w:p>
    <w:p w14:paraId="6A428894" w14:textId="77777777" w:rsidR="00A4721A" w:rsidRDefault="009143EA" w:rsidP="00A4721A">
      <w:pPr>
        <w:ind w:leftChars="256" w:left="899" w:hangingChars="172" w:hanging="361"/>
      </w:pPr>
      <w:r>
        <w:rPr>
          <w:rFonts w:hint="eastAsia"/>
        </w:rPr>
        <w:t>イ　行政および</w:t>
      </w:r>
      <w:r w:rsidR="00075C4B">
        <w:rPr>
          <w:rFonts w:hint="eastAsia"/>
        </w:rPr>
        <w:t>医薬品</w:t>
      </w:r>
      <w:r w:rsidR="003C4CFF">
        <w:rPr>
          <w:rFonts w:hint="eastAsia"/>
        </w:rPr>
        <w:t>・医薬部外品の</w:t>
      </w:r>
      <w:r w:rsidR="00075C4B">
        <w:rPr>
          <w:rFonts w:hint="eastAsia"/>
        </w:rPr>
        <w:t>製造販売</w:t>
      </w:r>
      <w:r w:rsidR="003C4CFF">
        <w:rPr>
          <w:rFonts w:hint="eastAsia"/>
        </w:rPr>
        <w:t>業</w:t>
      </w:r>
      <w:r w:rsidR="00075C4B">
        <w:rPr>
          <w:rFonts w:hint="eastAsia"/>
        </w:rPr>
        <w:t>および製造業</w:t>
      </w:r>
      <w:r>
        <w:rPr>
          <w:rFonts w:hint="eastAsia"/>
        </w:rPr>
        <w:t>企業</w:t>
      </w:r>
      <w:r w:rsidR="00075C4B">
        <w:rPr>
          <w:rFonts w:hint="eastAsia"/>
        </w:rPr>
        <w:t>、</w:t>
      </w:r>
      <w:r>
        <w:rPr>
          <w:rFonts w:hint="eastAsia"/>
        </w:rPr>
        <w:t>あるいは医薬品</w:t>
      </w:r>
      <w:r w:rsidR="003C4CFF">
        <w:rPr>
          <w:rFonts w:hint="eastAsia"/>
        </w:rPr>
        <w:t>・医薬部外品の</w:t>
      </w:r>
      <w:r>
        <w:rPr>
          <w:rFonts w:hint="eastAsia"/>
        </w:rPr>
        <w:t>関連企業</w:t>
      </w:r>
      <w:r w:rsidR="004E6BD6">
        <w:rPr>
          <w:rFonts w:hint="eastAsia"/>
        </w:rPr>
        <w:t>等</w:t>
      </w:r>
      <w:r>
        <w:rPr>
          <w:rFonts w:hint="eastAsia"/>
        </w:rPr>
        <w:t>で、</w:t>
      </w:r>
      <w:r>
        <w:rPr>
          <w:rFonts w:hint="eastAsia"/>
        </w:rPr>
        <w:t>GMP</w:t>
      </w:r>
      <w:r w:rsidR="00817ADB">
        <w:rPr>
          <w:rFonts w:hint="eastAsia"/>
        </w:rPr>
        <w:t>関連</w:t>
      </w:r>
      <w:r>
        <w:rPr>
          <w:rFonts w:hint="eastAsia"/>
        </w:rPr>
        <w:t>担当者としての豊富な業務経験があり、かつ</w:t>
      </w:r>
      <w:r w:rsidR="003C4CFF">
        <w:rPr>
          <w:rFonts w:hint="eastAsia"/>
        </w:rPr>
        <w:t>「品質保証委員会」が</w:t>
      </w:r>
      <w:r>
        <w:rPr>
          <w:rFonts w:hint="eastAsia"/>
        </w:rPr>
        <w:t>適当と認め</w:t>
      </w:r>
      <w:r w:rsidR="00817ADB">
        <w:rPr>
          <w:rFonts w:hint="eastAsia"/>
        </w:rPr>
        <w:t>る</w:t>
      </w:r>
      <w:r>
        <w:rPr>
          <w:rFonts w:hint="eastAsia"/>
        </w:rPr>
        <w:t>者。</w:t>
      </w:r>
    </w:p>
    <w:p w14:paraId="157E966C" w14:textId="77777777" w:rsidR="00A4721A" w:rsidRDefault="009143EA" w:rsidP="00A4721A">
      <w:pPr>
        <w:ind w:leftChars="256" w:left="899" w:hangingChars="172" w:hanging="361"/>
      </w:pPr>
      <w:r>
        <w:rPr>
          <w:rFonts w:hint="eastAsia"/>
        </w:rPr>
        <w:t xml:space="preserve">ロ　</w:t>
      </w:r>
      <w:r w:rsidR="00627411">
        <w:rPr>
          <w:rFonts w:hint="eastAsia"/>
        </w:rPr>
        <w:t>講師を務める</w:t>
      </w:r>
      <w:r>
        <w:rPr>
          <w:rFonts w:hint="eastAsia"/>
        </w:rPr>
        <w:t>講座</w:t>
      </w:r>
      <w:r w:rsidR="009366E7">
        <w:rPr>
          <w:rFonts w:hint="eastAsia"/>
        </w:rPr>
        <w:t>の</w:t>
      </w:r>
      <w:r>
        <w:rPr>
          <w:rFonts w:hint="eastAsia"/>
        </w:rPr>
        <w:t>開講前に、講師相互による研修を受講すること。</w:t>
      </w:r>
    </w:p>
    <w:p w14:paraId="345D5BFE" w14:textId="77777777" w:rsidR="00627411" w:rsidRDefault="00627411" w:rsidP="00A4721A">
      <w:pPr>
        <w:ind w:leftChars="256" w:left="899" w:hangingChars="172" w:hanging="361"/>
      </w:pPr>
      <w:r>
        <w:rPr>
          <w:rFonts w:hint="eastAsia"/>
        </w:rPr>
        <w:t>ハ　講師は、担当する講座の教材を作成すること。他の講師が作成した教材を使用することもできるが、この場合は、作成者からの十分な説明</w:t>
      </w:r>
      <w:r w:rsidR="009366E7">
        <w:rPr>
          <w:rFonts w:hint="eastAsia"/>
        </w:rPr>
        <w:t>･引き継ぎ</w:t>
      </w:r>
      <w:r>
        <w:rPr>
          <w:rFonts w:hint="eastAsia"/>
        </w:rPr>
        <w:t>を受けること。</w:t>
      </w:r>
    </w:p>
    <w:p w14:paraId="7C9EDFEF" w14:textId="77777777" w:rsidR="00824FAC" w:rsidRPr="009366E7" w:rsidRDefault="00824FAC"/>
    <w:p w14:paraId="7601CAA8" w14:textId="77777777" w:rsidR="00C372BC" w:rsidRDefault="00772CB0" w:rsidP="00772CB0">
      <w:r>
        <w:rPr>
          <w:rFonts w:hint="eastAsia"/>
        </w:rPr>
        <w:t>３</w:t>
      </w:r>
      <w:r w:rsidR="000E6A56">
        <w:rPr>
          <w:rFonts w:hint="eastAsia"/>
        </w:rPr>
        <w:t>．</w:t>
      </w:r>
      <w:r w:rsidR="00E951CA">
        <w:rPr>
          <w:rFonts w:hint="eastAsia"/>
        </w:rPr>
        <w:t>GMP</w:t>
      </w:r>
      <w:r w:rsidR="00E951CA">
        <w:rPr>
          <w:rFonts w:hint="eastAsia"/>
        </w:rPr>
        <w:t>認定講座の</w:t>
      </w:r>
      <w:r w:rsidR="00FD68B3">
        <w:rPr>
          <w:rFonts w:hint="eastAsia"/>
        </w:rPr>
        <w:t>体系とカリキュラム</w:t>
      </w:r>
    </w:p>
    <w:p w14:paraId="3DC89288" w14:textId="77777777" w:rsidR="00A4721A" w:rsidRDefault="001A1F26" w:rsidP="00ED2C87">
      <w:pPr>
        <w:ind w:leftChars="85" w:left="573" w:hangingChars="188" w:hanging="395"/>
      </w:pPr>
      <w:r>
        <w:rPr>
          <w:rFonts w:hint="eastAsia"/>
        </w:rPr>
        <w:t>１）</w:t>
      </w:r>
      <w:r w:rsidR="00E951CA">
        <w:rPr>
          <w:rFonts w:hint="eastAsia"/>
        </w:rPr>
        <w:t>GMP</w:t>
      </w:r>
      <w:r w:rsidR="00E951CA">
        <w:rPr>
          <w:rFonts w:hint="eastAsia"/>
        </w:rPr>
        <w:t>認定講座は、初級者クラス、中級者クラス、上級者クラス</w:t>
      </w:r>
      <w:r>
        <w:rPr>
          <w:rFonts w:hint="eastAsia"/>
        </w:rPr>
        <w:t>ごと</w:t>
      </w:r>
      <w:r w:rsidR="00E951CA">
        <w:rPr>
          <w:rFonts w:hint="eastAsia"/>
        </w:rPr>
        <w:t>に開講する。</w:t>
      </w:r>
    </w:p>
    <w:p w14:paraId="52AA3CDA" w14:textId="77777777" w:rsidR="004E6BD6" w:rsidRDefault="009720F4" w:rsidP="00ED2C87">
      <w:pPr>
        <w:ind w:leftChars="85" w:left="573" w:hangingChars="188" w:hanging="395"/>
        <w:rPr>
          <w:rFonts w:ascii="ＭＳ 明朝" w:hAnsi="ＭＳ 明朝"/>
          <w:szCs w:val="21"/>
        </w:rPr>
      </w:pPr>
      <w:r>
        <w:rPr>
          <w:rFonts w:hint="eastAsia"/>
        </w:rPr>
        <w:t>２）</w:t>
      </w:r>
      <w:r w:rsidR="008411BB" w:rsidRPr="00E227DE">
        <w:rPr>
          <w:rFonts w:ascii="ＭＳ 明朝" w:hAnsi="ＭＳ 明朝" w:hint="eastAsia"/>
          <w:szCs w:val="21"/>
        </w:rPr>
        <w:t>講座</w:t>
      </w:r>
      <w:r w:rsidR="00707083">
        <w:rPr>
          <w:rFonts w:ascii="ＭＳ 明朝" w:hAnsi="ＭＳ 明朝" w:hint="eastAsia"/>
          <w:szCs w:val="21"/>
        </w:rPr>
        <w:t>の種類</w:t>
      </w:r>
      <w:r w:rsidR="008411BB">
        <w:rPr>
          <w:rFonts w:ascii="ＭＳ 明朝" w:hAnsi="ＭＳ 明朝" w:hint="eastAsia"/>
          <w:szCs w:val="21"/>
        </w:rPr>
        <w:t>としては、当面、</w:t>
      </w:r>
      <w:r w:rsidR="004E6BD6">
        <w:rPr>
          <w:rFonts w:ascii="ＭＳ 明朝" w:hAnsi="ＭＳ 明朝" w:hint="eastAsia"/>
          <w:szCs w:val="21"/>
        </w:rPr>
        <w:t>「入門編」、</w:t>
      </w:r>
      <w:r w:rsidR="008411BB">
        <w:rPr>
          <w:rFonts w:ascii="ＭＳ 明朝" w:hAnsi="ＭＳ 明朝" w:hint="eastAsia"/>
          <w:szCs w:val="21"/>
        </w:rPr>
        <w:t>「基礎編」、</w:t>
      </w:r>
      <w:r w:rsidR="00E54B1A">
        <w:rPr>
          <w:rFonts w:ascii="ＭＳ 明朝" w:hAnsi="ＭＳ 明朝" w:hint="eastAsia"/>
          <w:szCs w:val="21"/>
        </w:rPr>
        <w:t>「無菌編」、</w:t>
      </w:r>
      <w:r w:rsidR="008411BB">
        <w:rPr>
          <w:rFonts w:ascii="ＭＳ 明朝" w:hAnsi="ＭＳ 明朝" w:hint="eastAsia"/>
          <w:szCs w:val="21"/>
        </w:rPr>
        <w:t>「原薬編」、とし、必要に応じ新規講座を設立する。</w:t>
      </w:r>
    </w:p>
    <w:p w14:paraId="67ED620A" w14:textId="77777777" w:rsidR="00C43926" w:rsidRPr="00C43926" w:rsidRDefault="00F563CF" w:rsidP="00ED2C87">
      <w:pPr>
        <w:ind w:leftChars="85" w:left="573" w:hangingChars="188" w:hanging="395"/>
        <w:jc w:val="left"/>
        <w:rPr>
          <w:rFonts w:ascii="ＭＳ 明朝" w:hAnsi="ＭＳ 明朝"/>
        </w:rPr>
      </w:pPr>
      <w:r>
        <w:rPr>
          <w:rFonts w:hint="eastAsia"/>
        </w:rPr>
        <w:t>３</w:t>
      </w:r>
      <w:r w:rsidR="00772CB0">
        <w:rPr>
          <w:rFonts w:hint="eastAsia"/>
        </w:rPr>
        <w:t>）</w:t>
      </w:r>
      <w:r w:rsidR="00C43926">
        <w:rPr>
          <w:rFonts w:hint="eastAsia"/>
        </w:rPr>
        <w:t>「</w:t>
      </w:r>
      <w:r w:rsidR="00772CB0">
        <w:rPr>
          <w:rFonts w:hint="eastAsia"/>
        </w:rPr>
        <w:t>初級者クラス</w:t>
      </w:r>
      <w:r w:rsidR="00C43926">
        <w:rPr>
          <w:rFonts w:hint="eastAsia"/>
        </w:rPr>
        <w:t>」講座</w:t>
      </w:r>
      <w:r w:rsidR="00772CB0">
        <w:rPr>
          <w:rFonts w:hint="eastAsia"/>
        </w:rPr>
        <w:t>は、</w:t>
      </w:r>
      <w:r w:rsidR="00C43926" w:rsidRPr="00C43926">
        <w:rPr>
          <w:rFonts w:ascii="ＭＳ 明朝" w:hAnsi="ＭＳ 明朝" w:hint="eastAsia"/>
        </w:rPr>
        <w:t>「基礎編」の理解に必要な考え方・</w:t>
      </w:r>
      <w:r w:rsidR="00C43926" w:rsidRPr="00C43926">
        <w:rPr>
          <w:rFonts w:ascii="ＭＳ 明朝" w:hAnsi="ＭＳ 明朝"/>
        </w:rPr>
        <w:t>GQP/GMPの</w:t>
      </w:r>
      <w:r w:rsidR="00C43926" w:rsidRPr="00C43926">
        <w:rPr>
          <w:rFonts w:ascii="ＭＳ 明朝" w:hAnsi="ＭＳ 明朝" w:hint="eastAsia"/>
        </w:rPr>
        <w:t>基本的な知識を解説する「入門編」と、原薬・製剤・包装に共通する</w:t>
      </w:r>
      <w:r w:rsidR="00C43926" w:rsidRPr="00C43926">
        <w:rPr>
          <w:rFonts w:ascii="ＭＳ 明朝" w:hAnsi="ＭＳ 明朝"/>
        </w:rPr>
        <w:t>GMP省令</w:t>
      </w:r>
      <w:r w:rsidR="00C43926" w:rsidRPr="00C43926">
        <w:rPr>
          <w:rFonts w:ascii="ＭＳ 明朝" w:hAnsi="ＭＳ 明朝" w:hint="eastAsia"/>
        </w:rPr>
        <w:t>・施行通知の各条を正しく理解・解釈できる能力の養成を目的とする「基礎編」、無菌医薬品特有の規制を解説する「無菌編」および原薬特有の規制を解説する「原薬編」から構成され</w:t>
      </w:r>
      <w:r w:rsidR="00C43926">
        <w:rPr>
          <w:rFonts w:ascii="ＭＳ 明朝" w:hAnsi="ＭＳ 明朝" w:hint="eastAsia"/>
        </w:rPr>
        <w:t>る。</w:t>
      </w:r>
    </w:p>
    <w:p w14:paraId="18D71A96" w14:textId="77777777" w:rsidR="00C43926" w:rsidRPr="00C43926" w:rsidRDefault="00F563CF" w:rsidP="00ED2C87">
      <w:pPr>
        <w:ind w:leftChars="85" w:left="573" w:hangingChars="188" w:hanging="395"/>
        <w:jc w:val="left"/>
        <w:rPr>
          <w:rFonts w:ascii="ＭＳ 明朝" w:hAnsi="ＭＳ 明朝"/>
        </w:rPr>
      </w:pPr>
      <w:r>
        <w:rPr>
          <w:rFonts w:hint="eastAsia"/>
        </w:rPr>
        <w:t>４</w:t>
      </w:r>
      <w:r w:rsidR="00772CB0">
        <w:rPr>
          <w:rFonts w:hint="eastAsia"/>
        </w:rPr>
        <w:t>）</w:t>
      </w:r>
      <w:r w:rsidR="00C43926">
        <w:rPr>
          <w:rFonts w:hint="eastAsia"/>
        </w:rPr>
        <w:t>「</w:t>
      </w:r>
      <w:r w:rsidR="00772CB0">
        <w:rPr>
          <w:rFonts w:hint="eastAsia"/>
        </w:rPr>
        <w:t>中級者クラス</w:t>
      </w:r>
      <w:r w:rsidR="00C43926">
        <w:rPr>
          <w:rFonts w:hint="eastAsia"/>
        </w:rPr>
        <w:t>」講座</w:t>
      </w:r>
      <w:r w:rsidR="00772CB0">
        <w:rPr>
          <w:rFonts w:hint="eastAsia"/>
        </w:rPr>
        <w:t>は、</w:t>
      </w:r>
      <w:r w:rsidR="00C43926" w:rsidRPr="00C43926">
        <w:rPr>
          <w:rFonts w:ascii="ＭＳ 明朝" w:hAnsi="ＭＳ 明朝" w:hint="eastAsia"/>
        </w:rPr>
        <w:t>GQP/</w:t>
      </w:r>
      <w:r w:rsidR="00C43926" w:rsidRPr="00C43926">
        <w:rPr>
          <w:rFonts w:ascii="ＭＳ 明朝" w:hAnsi="ＭＳ 明朝"/>
        </w:rPr>
        <w:t>GMP省令・施行通知に関連する各種ガイドライン等</w:t>
      </w:r>
      <w:r w:rsidR="00C43926" w:rsidRPr="00C43926">
        <w:rPr>
          <w:rFonts w:ascii="ＭＳ 明朝" w:hAnsi="ＭＳ 明朝" w:hint="eastAsia"/>
        </w:rPr>
        <w:t>について「基礎編」、「無菌編」および「原薬編」に分けて解説</w:t>
      </w:r>
      <w:r w:rsidR="00C43926">
        <w:rPr>
          <w:rFonts w:ascii="ＭＳ 明朝" w:hAnsi="ＭＳ 明朝" w:hint="eastAsia"/>
        </w:rPr>
        <w:t>する。</w:t>
      </w:r>
    </w:p>
    <w:p w14:paraId="0F23B720" w14:textId="77777777" w:rsidR="00772CB0" w:rsidRDefault="00F563CF" w:rsidP="00ED2C87">
      <w:pPr>
        <w:ind w:leftChars="85" w:left="573" w:hangingChars="188" w:hanging="395"/>
      </w:pPr>
      <w:r>
        <w:rPr>
          <w:rFonts w:hint="eastAsia"/>
        </w:rPr>
        <w:t>５</w:t>
      </w:r>
      <w:r w:rsidR="00772CB0">
        <w:rPr>
          <w:rFonts w:hint="eastAsia"/>
        </w:rPr>
        <w:t>）</w:t>
      </w:r>
      <w:r w:rsidR="00050D4D">
        <w:rPr>
          <w:rFonts w:hint="eastAsia"/>
        </w:rPr>
        <w:t>「</w:t>
      </w:r>
      <w:r w:rsidR="00772CB0">
        <w:rPr>
          <w:rFonts w:hint="eastAsia"/>
        </w:rPr>
        <w:t>上級者クラス</w:t>
      </w:r>
      <w:r w:rsidR="00050D4D">
        <w:rPr>
          <w:rFonts w:hint="eastAsia"/>
        </w:rPr>
        <w:t>」講座については検討中。</w:t>
      </w:r>
    </w:p>
    <w:p w14:paraId="6834F6CD" w14:textId="77777777" w:rsidR="00651422" w:rsidRDefault="00651422" w:rsidP="00ED2C87">
      <w:pPr>
        <w:ind w:leftChars="85" w:left="573" w:hangingChars="188" w:hanging="395"/>
      </w:pPr>
      <w:r>
        <w:rPr>
          <w:rFonts w:hint="eastAsia"/>
        </w:rPr>
        <w:t>６）カリキュラム</w:t>
      </w:r>
    </w:p>
    <w:p w14:paraId="52ED0ECF" w14:textId="77777777" w:rsidR="00651422" w:rsidRDefault="00651422" w:rsidP="00ED2C87">
      <w:pPr>
        <w:ind w:leftChars="270" w:left="716" w:hangingChars="71" w:hanging="149"/>
      </w:pPr>
      <w:r>
        <w:rPr>
          <w:rFonts w:hint="eastAsia"/>
        </w:rPr>
        <w:t>イ　初級者クラス：受講者に配布する「テキスト」を参照のこと。</w:t>
      </w:r>
    </w:p>
    <w:p w14:paraId="6B5DEA19" w14:textId="77777777" w:rsidR="00651422" w:rsidRDefault="00651422" w:rsidP="00ED2C87">
      <w:pPr>
        <w:ind w:leftChars="270" w:left="716" w:hangingChars="71" w:hanging="149"/>
      </w:pPr>
      <w:r>
        <w:rPr>
          <w:rFonts w:hint="eastAsia"/>
        </w:rPr>
        <w:t>ロ　中級者クラス：受講者に配布する「テキスト」を参照のこと。</w:t>
      </w:r>
    </w:p>
    <w:p w14:paraId="0CEAA531" w14:textId="77777777" w:rsidR="00651422" w:rsidRDefault="00651422" w:rsidP="00ED2C87">
      <w:pPr>
        <w:ind w:leftChars="270" w:left="716" w:hangingChars="71" w:hanging="149"/>
      </w:pPr>
      <w:r>
        <w:rPr>
          <w:rFonts w:hint="eastAsia"/>
        </w:rPr>
        <w:t>ハ　上級者クラス：検討中。</w:t>
      </w:r>
    </w:p>
    <w:p w14:paraId="20CFEFB1" w14:textId="77777777" w:rsidR="00651422" w:rsidRPr="00651422" w:rsidRDefault="00651422" w:rsidP="009720F4">
      <w:pPr>
        <w:ind w:leftChars="86" w:left="540" w:hangingChars="171" w:hanging="359"/>
      </w:pPr>
    </w:p>
    <w:p w14:paraId="642B1731" w14:textId="77777777" w:rsidR="00651422" w:rsidRDefault="00651422" w:rsidP="00651422">
      <w:pPr>
        <w:jc w:val="left"/>
      </w:pPr>
      <w:r>
        <w:t>４．講座</w:t>
      </w:r>
      <w:r>
        <w:rPr>
          <w:rFonts w:hint="eastAsia"/>
        </w:rPr>
        <w:t>受講方法と認定試験受験方法</w:t>
      </w:r>
    </w:p>
    <w:p w14:paraId="64258DFD" w14:textId="77777777" w:rsidR="00651422" w:rsidRPr="00651422" w:rsidRDefault="00651422" w:rsidP="00651422">
      <w:pPr>
        <w:ind w:leftChars="100" w:left="420" w:hangingChars="100" w:hanging="210"/>
        <w:jc w:val="left"/>
        <w:rPr>
          <w:rFonts w:ascii="ＭＳ 明朝" w:hAnsi="ＭＳ 明朝"/>
        </w:rPr>
      </w:pPr>
      <w:r w:rsidRPr="00651422">
        <w:rPr>
          <w:rFonts w:ascii="ＭＳ 明朝" w:hAnsi="ＭＳ 明朝"/>
        </w:rPr>
        <w:t xml:space="preserve">１. </w:t>
      </w:r>
      <w:r w:rsidRPr="00651422">
        <w:rPr>
          <w:rFonts w:ascii="ＭＳ 明朝" w:hAnsi="ＭＳ 明朝" w:hint="eastAsia"/>
        </w:rPr>
        <w:t>「初級者クラス」講座：</w:t>
      </w:r>
    </w:p>
    <w:p w14:paraId="0FC4FEED" w14:textId="77777777" w:rsidR="00651422" w:rsidRPr="00651422" w:rsidRDefault="00651422" w:rsidP="00651422">
      <w:pPr>
        <w:ind w:leftChars="100" w:left="630" w:hangingChars="200" w:hanging="420"/>
        <w:jc w:val="left"/>
        <w:rPr>
          <w:rFonts w:ascii="ＭＳ 明朝" w:hAnsi="ＭＳ 明朝"/>
        </w:rPr>
      </w:pPr>
      <w:r>
        <w:rPr>
          <w:rFonts w:ascii="ＭＳ 明朝" w:hAnsi="ＭＳ 明朝" w:hint="eastAsia"/>
        </w:rPr>
        <w:t>１）</w:t>
      </w:r>
      <w:r w:rsidRPr="00651422">
        <w:rPr>
          <w:rFonts w:ascii="ＭＳ 明朝" w:hAnsi="ＭＳ 明朝" w:hint="eastAsia"/>
        </w:rPr>
        <w:t>「入門編」のみの受講も可能</w:t>
      </w:r>
      <w:r w:rsidR="00050D4D">
        <w:rPr>
          <w:rFonts w:ascii="ＭＳ 明朝" w:hAnsi="ＭＳ 明朝" w:hint="eastAsia"/>
        </w:rPr>
        <w:t>とする。</w:t>
      </w:r>
      <w:r w:rsidRPr="00651422">
        <w:rPr>
          <w:rFonts w:ascii="ＭＳ 明朝" w:hAnsi="ＭＳ 明朝" w:hint="eastAsia"/>
        </w:rPr>
        <w:t>「基礎編」受講者は「入門編」受講を必須と</w:t>
      </w:r>
      <w:r w:rsidR="00050D4D">
        <w:rPr>
          <w:rFonts w:ascii="ＭＳ 明朝" w:hAnsi="ＭＳ 明朝" w:hint="eastAsia"/>
        </w:rPr>
        <w:t>する。</w:t>
      </w:r>
      <w:r w:rsidRPr="00651422">
        <w:rPr>
          <w:rFonts w:ascii="ＭＳ 明朝" w:hAnsi="ＭＳ 明朝" w:hint="eastAsia"/>
        </w:rPr>
        <w:t>「無菌編」</w:t>
      </w:r>
      <w:r w:rsidR="004F4065">
        <w:rPr>
          <w:rFonts w:ascii="ＭＳ 明朝" w:hAnsi="ＭＳ 明朝" w:hint="eastAsia"/>
        </w:rPr>
        <w:t>または</w:t>
      </w:r>
      <w:r w:rsidRPr="00651422">
        <w:rPr>
          <w:rFonts w:ascii="ＭＳ 明朝" w:hAnsi="ＭＳ 明朝" w:hint="eastAsia"/>
        </w:rPr>
        <w:t>「原薬編」受講者は「入門編」と「基礎編」受講を必須と</w:t>
      </w:r>
      <w:r w:rsidR="00050D4D">
        <w:rPr>
          <w:rFonts w:ascii="ＭＳ 明朝" w:hAnsi="ＭＳ 明朝" w:hint="eastAsia"/>
        </w:rPr>
        <w:t>する。</w:t>
      </w:r>
    </w:p>
    <w:p w14:paraId="13747FAD" w14:textId="77777777" w:rsidR="00651422" w:rsidRPr="00651422" w:rsidRDefault="00651422" w:rsidP="00651422">
      <w:pPr>
        <w:ind w:leftChars="100" w:left="630" w:hangingChars="200" w:hanging="420"/>
        <w:jc w:val="left"/>
        <w:rPr>
          <w:rFonts w:ascii="ＭＳ 明朝" w:hAnsi="ＭＳ 明朝"/>
        </w:rPr>
      </w:pPr>
      <w:r>
        <w:rPr>
          <w:rFonts w:ascii="ＭＳ 明朝" w:hAnsi="ＭＳ 明朝"/>
        </w:rPr>
        <w:t>２）</w:t>
      </w:r>
      <w:r w:rsidRPr="00651422">
        <w:rPr>
          <w:rFonts w:ascii="ＭＳ 明朝" w:hAnsi="ＭＳ 明朝"/>
        </w:rPr>
        <w:t xml:space="preserve"> </w:t>
      </w:r>
      <w:r w:rsidRPr="00651422">
        <w:rPr>
          <w:rFonts w:ascii="ＭＳ 明朝" w:hAnsi="ＭＳ 明朝" w:hint="eastAsia"/>
        </w:rPr>
        <w:t>認定試験：「入門編」のみの受講者には認定試験を行</w:t>
      </w:r>
      <w:r w:rsidR="00050D4D">
        <w:rPr>
          <w:rFonts w:ascii="ＭＳ 明朝" w:hAnsi="ＭＳ 明朝" w:hint="eastAsia"/>
        </w:rPr>
        <w:t>わない。</w:t>
      </w:r>
      <w:r w:rsidRPr="00651422">
        <w:rPr>
          <w:rFonts w:ascii="ＭＳ 明朝" w:hAnsi="ＭＳ 明朝" w:hint="eastAsia"/>
        </w:rPr>
        <w:t>「基礎編」受講者には「入門編」＋「基礎編」を、「無菌編」</w:t>
      </w:r>
      <w:r w:rsidR="004F4065">
        <w:rPr>
          <w:rFonts w:ascii="ＭＳ 明朝" w:hAnsi="ＭＳ 明朝" w:hint="eastAsia"/>
        </w:rPr>
        <w:t>または</w:t>
      </w:r>
      <w:r w:rsidRPr="00651422">
        <w:rPr>
          <w:rFonts w:ascii="ＭＳ 明朝" w:hAnsi="ＭＳ 明朝" w:hint="eastAsia"/>
        </w:rPr>
        <w:t>「原薬編」受講者には「入門編」＋「基礎編」＋「無菌編」</w:t>
      </w:r>
      <w:r w:rsidR="004F4065">
        <w:rPr>
          <w:rFonts w:ascii="ＭＳ 明朝" w:hAnsi="ＭＳ 明朝" w:hint="eastAsia"/>
        </w:rPr>
        <w:t>または</w:t>
      </w:r>
      <w:r w:rsidRPr="00651422">
        <w:rPr>
          <w:rFonts w:ascii="ＭＳ 明朝" w:hAnsi="ＭＳ 明朝" w:hint="eastAsia"/>
        </w:rPr>
        <w:t>「原薬編」を対象とする認定試験を行</w:t>
      </w:r>
      <w:r w:rsidR="0015691C">
        <w:rPr>
          <w:rFonts w:ascii="ＭＳ 明朝" w:hAnsi="ＭＳ 明朝" w:hint="eastAsia"/>
        </w:rPr>
        <w:t>う。</w:t>
      </w:r>
      <w:r w:rsidRPr="00651422">
        <w:rPr>
          <w:rFonts w:ascii="ＭＳ 明朝" w:hAnsi="ＭＳ 明朝" w:hint="eastAsia"/>
        </w:rPr>
        <w:t>合格者</w:t>
      </w:r>
      <w:r w:rsidRPr="00651422">
        <w:rPr>
          <w:rFonts w:ascii="ＭＳ 明朝" w:hAnsi="ＭＳ 明朝" w:hint="eastAsia"/>
        </w:rPr>
        <w:lastRenderedPageBreak/>
        <w:t>にそれぞれ「認定証」を授与</w:t>
      </w:r>
      <w:r w:rsidR="0015691C">
        <w:rPr>
          <w:rFonts w:ascii="ＭＳ 明朝" w:hAnsi="ＭＳ 明朝" w:hint="eastAsia"/>
        </w:rPr>
        <w:t>する。</w:t>
      </w:r>
    </w:p>
    <w:p w14:paraId="7752BE73" w14:textId="77777777" w:rsidR="00651422" w:rsidRPr="00651422" w:rsidRDefault="00651422" w:rsidP="00651422">
      <w:pPr>
        <w:ind w:leftChars="100" w:left="210"/>
        <w:jc w:val="left"/>
        <w:rPr>
          <w:rFonts w:ascii="ＭＳ 明朝" w:hAnsi="ＭＳ 明朝"/>
        </w:rPr>
      </w:pPr>
      <w:r>
        <w:rPr>
          <w:rFonts w:ascii="ＭＳ 明朝" w:hAnsi="ＭＳ 明朝"/>
        </w:rPr>
        <w:t>２</w:t>
      </w:r>
      <w:r w:rsidRPr="00651422">
        <w:rPr>
          <w:rFonts w:ascii="ＭＳ 明朝" w:hAnsi="ＭＳ 明朝"/>
        </w:rPr>
        <w:t xml:space="preserve">. </w:t>
      </w:r>
      <w:r w:rsidRPr="00651422">
        <w:rPr>
          <w:rFonts w:ascii="ＭＳ 明朝" w:hAnsi="ＭＳ 明朝" w:hint="eastAsia"/>
        </w:rPr>
        <w:t>「中級者クラス」講座：</w:t>
      </w:r>
    </w:p>
    <w:p w14:paraId="3C61413B" w14:textId="77777777" w:rsidR="00651422" w:rsidRPr="00651422" w:rsidRDefault="00651422" w:rsidP="00651422">
      <w:pPr>
        <w:ind w:leftChars="100" w:left="630" w:hangingChars="200" w:hanging="420"/>
        <w:jc w:val="left"/>
        <w:rPr>
          <w:rFonts w:ascii="ＭＳ 明朝" w:hAnsi="ＭＳ 明朝"/>
        </w:rPr>
      </w:pPr>
      <w:r>
        <w:rPr>
          <w:rFonts w:ascii="ＭＳ 明朝" w:hAnsi="ＭＳ 明朝"/>
        </w:rPr>
        <w:t>１）</w:t>
      </w:r>
      <w:r w:rsidRPr="00651422">
        <w:rPr>
          <w:rFonts w:ascii="ＭＳ 明朝" w:hAnsi="ＭＳ 明朝"/>
        </w:rPr>
        <w:t>「基礎編」のみの受講も可能</w:t>
      </w:r>
      <w:r w:rsidR="0015691C">
        <w:rPr>
          <w:rFonts w:ascii="ＭＳ 明朝" w:hAnsi="ＭＳ 明朝"/>
        </w:rPr>
        <w:t>とする</w:t>
      </w:r>
      <w:r w:rsidRPr="00651422">
        <w:rPr>
          <w:rFonts w:ascii="ＭＳ 明朝" w:hAnsi="ＭＳ 明朝"/>
        </w:rPr>
        <w:t>。「無菌編」</w:t>
      </w:r>
      <w:r w:rsidR="004F4065">
        <w:rPr>
          <w:rFonts w:ascii="ＭＳ 明朝" w:hAnsi="ＭＳ 明朝" w:hint="eastAsia"/>
        </w:rPr>
        <w:t>または</w:t>
      </w:r>
      <w:r w:rsidRPr="00651422">
        <w:rPr>
          <w:rFonts w:ascii="ＭＳ 明朝" w:hAnsi="ＭＳ 明朝"/>
        </w:rPr>
        <w:t>「原薬編」受講者は「基礎編」受講を必須と</w:t>
      </w:r>
      <w:r w:rsidR="0015691C">
        <w:rPr>
          <w:rFonts w:ascii="ＭＳ 明朝" w:hAnsi="ＭＳ 明朝"/>
        </w:rPr>
        <w:t>する。</w:t>
      </w:r>
    </w:p>
    <w:p w14:paraId="7A104D38" w14:textId="77777777" w:rsidR="00651422" w:rsidRPr="00651422" w:rsidRDefault="00651422" w:rsidP="00651422">
      <w:pPr>
        <w:ind w:leftChars="100" w:left="630" w:hangingChars="200" w:hanging="420"/>
        <w:jc w:val="left"/>
        <w:rPr>
          <w:rFonts w:ascii="ＭＳ 明朝" w:hAnsi="ＭＳ 明朝"/>
        </w:rPr>
      </w:pPr>
      <w:r>
        <w:rPr>
          <w:rFonts w:ascii="ＭＳ 明朝" w:hAnsi="ＭＳ 明朝"/>
        </w:rPr>
        <w:t>２）</w:t>
      </w:r>
      <w:r w:rsidRPr="00651422">
        <w:rPr>
          <w:rFonts w:ascii="ＭＳ 明朝" w:hAnsi="ＭＳ 明朝"/>
        </w:rPr>
        <w:t xml:space="preserve"> </w:t>
      </w:r>
      <w:r w:rsidRPr="00651422">
        <w:rPr>
          <w:rFonts w:ascii="ＭＳ 明朝" w:hAnsi="ＭＳ 明朝" w:hint="eastAsia"/>
        </w:rPr>
        <w:t>認定試験：「基礎編」受講者には「基礎編」を、「無菌編」</w:t>
      </w:r>
      <w:r w:rsidR="004F4065">
        <w:rPr>
          <w:rFonts w:ascii="ＭＳ 明朝" w:hAnsi="ＭＳ 明朝" w:hint="eastAsia"/>
        </w:rPr>
        <w:t>または</w:t>
      </w:r>
      <w:r w:rsidRPr="00651422">
        <w:rPr>
          <w:rFonts w:ascii="ＭＳ 明朝" w:hAnsi="ＭＳ 明朝" w:hint="eastAsia"/>
        </w:rPr>
        <w:t>「原薬編」受講者には「基礎編」＋「無菌編」</w:t>
      </w:r>
      <w:r w:rsidR="004F4065">
        <w:rPr>
          <w:rFonts w:ascii="ＭＳ 明朝" w:hAnsi="ＭＳ 明朝" w:hint="eastAsia"/>
        </w:rPr>
        <w:t>または</w:t>
      </w:r>
      <w:r w:rsidRPr="00651422">
        <w:rPr>
          <w:rFonts w:ascii="ＭＳ 明朝" w:hAnsi="ＭＳ 明朝" w:hint="eastAsia"/>
        </w:rPr>
        <w:t>「原薬編」を対象とする認定試験を行</w:t>
      </w:r>
      <w:r w:rsidR="0015691C">
        <w:rPr>
          <w:rFonts w:ascii="ＭＳ 明朝" w:hAnsi="ＭＳ 明朝" w:hint="eastAsia"/>
        </w:rPr>
        <w:t>う</w:t>
      </w:r>
      <w:r w:rsidRPr="00651422">
        <w:rPr>
          <w:rFonts w:ascii="ＭＳ 明朝" w:hAnsi="ＭＳ 明朝" w:hint="eastAsia"/>
        </w:rPr>
        <w:t>。合格者にそれぞれ「認定証」を授与</w:t>
      </w:r>
      <w:r w:rsidR="0015691C">
        <w:rPr>
          <w:rFonts w:ascii="ＭＳ 明朝" w:hAnsi="ＭＳ 明朝" w:hint="eastAsia"/>
        </w:rPr>
        <w:t>する。</w:t>
      </w:r>
    </w:p>
    <w:p w14:paraId="5E6F66E9" w14:textId="77777777" w:rsidR="005D4927" w:rsidRDefault="005D4927" w:rsidP="009720F4">
      <w:pPr>
        <w:ind w:leftChars="86" w:left="540" w:hangingChars="171" w:hanging="359"/>
      </w:pPr>
    </w:p>
    <w:p w14:paraId="72CBE55D" w14:textId="77777777" w:rsidR="00FD68B3" w:rsidRDefault="00651422" w:rsidP="00772CB0">
      <w:r>
        <w:rPr>
          <w:rFonts w:hint="eastAsia"/>
        </w:rPr>
        <w:t>５</w:t>
      </w:r>
      <w:r w:rsidR="000E6A56">
        <w:rPr>
          <w:rFonts w:hint="eastAsia"/>
        </w:rPr>
        <w:t>．</w:t>
      </w:r>
      <w:r w:rsidR="009D11ED">
        <w:rPr>
          <w:rFonts w:hint="eastAsia"/>
        </w:rPr>
        <w:t>受講者の資格要件</w:t>
      </w:r>
    </w:p>
    <w:p w14:paraId="132B1022" w14:textId="77777777" w:rsidR="009D11ED" w:rsidRDefault="009D11ED" w:rsidP="00D43698">
      <w:pPr>
        <w:ind w:firstLineChars="100" w:firstLine="210"/>
      </w:pPr>
      <w:r>
        <w:rPr>
          <w:rFonts w:hint="eastAsia"/>
        </w:rPr>
        <w:t>１）初級者クラス：制限を設けない。</w:t>
      </w:r>
    </w:p>
    <w:p w14:paraId="761698D4" w14:textId="77777777" w:rsidR="000244FE" w:rsidRDefault="009D11ED" w:rsidP="00D43698">
      <w:pPr>
        <w:ind w:firstLineChars="100" w:firstLine="210"/>
      </w:pPr>
      <w:r>
        <w:rPr>
          <w:rFonts w:hint="eastAsia"/>
        </w:rPr>
        <w:t>２）中級者クラス</w:t>
      </w:r>
      <w:r w:rsidR="00D43698">
        <w:rPr>
          <w:rFonts w:hint="eastAsia"/>
        </w:rPr>
        <w:t>：</w:t>
      </w:r>
      <w:r w:rsidR="000244FE">
        <w:rPr>
          <w:rFonts w:hint="eastAsia"/>
        </w:rPr>
        <w:t>制限を設けない。</w:t>
      </w:r>
    </w:p>
    <w:p w14:paraId="5BF1EADC" w14:textId="77777777" w:rsidR="00CC2496" w:rsidRDefault="000244FE" w:rsidP="00D43698">
      <w:pPr>
        <w:ind w:firstLineChars="100" w:firstLine="210"/>
      </w:pPr>
      <w:r>
        <w:rPr>
          <w:rFonts w:hint="eastAsia"/>
        </w:rPr>
        <w:t>３）</w:t>
      </w:r>
      <w:r w:rsidR="003334CB">
        <w:rPr>
          <w:rFonts w:hint="eastAsia"/>
        </w:rPr>
        <w:t>上級者クラス</w:t>
      </w:r>
      <w:r w:rsidR="00D43698">
        <w:rPr>
          <w:rFonts w:hint="eastAsia"/>
        </w:rPr>
        <w:t>：</w:t>
      </w:r>
      <w:r w:rsidR="003334CB">
        <w:rPr>
          <w:rFonts w:hint="eastAsia"/>
        </w:rPr>
        <w:t>検討中。</w:t>
      </w:r>
    </w:p>
    <w:p w14:paraId="6ACBDED9" w14:textId="77777777" w:rsidR="003334CB" w:rsidRDefault="003334CB" w:rsidP="00E428B6"/>
    <w:p w14:paraId="2A311E60" w14:textId="77777777" w:rsidR="00CC2496" w:rsidRDefault="00651422" w:rsidP="00772CB0">
      <w:r>
        <w:rPr>
          <w:rFonts w:hint="eastAsia"/>
        </w:rPr>
        <w:t>６</w:t>
      </w:r>
      <w:r w:rsidR="000E6A56">
        <w:rPr>
          <w:rFonts w:hint="eastAsia"/>
        </w:rPr>
        <w:t>．</w:t>
      </w:r>
      <w:r w:rsidR="003334CB">
        <w:rPr>
          <w:rFonts w:hint="eastAsia"/>
        </w:rPr>
        <w:t>認定試験、</w:t>
      </w:r>
      <w:r w:rsidR="00E428B6">
        <w:rPr>
          <w:rFonts w:hint="eastAsia"/>
        </w:rPr>
        <w:t>受験資格</w:t>
      </w:r>
      <w:r w:rsidR="003334CB">
        <w:rPr>
          <w:rFonts w:hint="eastAsia"/>
        </w:rPr>
        <w:t>および認定証</w:t>
      </w:r>
      <w:r w:rsidR="00FC7429">
        <w:rPr>
          <w:rFonts w:hint="eastAsia"/>
        </w:rPr>
        <w:t>に関するその他事項</w:t>
      </w:r>
    </w:p>
    <w:p w14:paraId="3966FFF3" w14:textId="77777777" w:rsidR="00CC2496" w:rsidRDefault="00E428B6" w:rsidP="00CC2496">
      <w:pPr>
        <w:ind w:leftChars="85" w:left="539" w:hangingChars="172" w:hanging="361"/>
      </w:pPr>
      <w:r>
        <w:rPr>
          <w:rFonts w:hint="eastAsia"/>
        </w:rPr>
        <w:t>１）</w:t>
      </w:r>
      <w:r w:rsidR="00FD633D">
        <w:rPr>
          <w:rFonts w:hint="eastAsia"/>
        </w:rPr>
        <w:t>初級者クラスの</w:t>
      </w:r>
      <w:r w:rsidR="00403C91">
        <w:rPr>
          <w:rFonts w:hint="eastAsia"/>
        </w:rPr>
        <w:t>認定試験は、</w:t>
      </w:r>
      <w:r w:rsidR="003C4CFF">
        <w:rPr>
          <w:rFonts w:hint="eastAsia"/>
        </w:rPr>
        <w:t>所定の講座修了後、</w:t>
      </w:r>
      <w:r w:rsidR="00B139D4">
        <w:rPr>
          <w:rFonts w:hint="eastAsia"/>
        </w:rPr>
        <w:t>受験資格を満たすものを対象に実施する。試験問題形式は</w:t>
      </w:r>
      <w:r w:rsidR="00FD633D">
        <w:rPr>
          <w:rFonts w:hint="eastAsia"/>
        </w:rPr>
        <w:t>複数回答からの</w:t>
      </w:r>
      <w:r w:rsidR="00403C91">
        <w:rPr>
          <w:rFonts w:hint="eastAsia"/>
        </w:rPr>
        <w:t>選択方式と</w:t>
      </w:r>
      <w:r w:rsidR="00B139D4">
        <w:rPr>
          <w:rFonts w:hint="eastAsia"/>
        </w:rPr>
        <w:t>し、</w:t>
      </w:r>
      <w:r w:rsidR="00FD633D">
        <w:rPr>
          <w:rFonts w:hint="eastAsia"/>
        </w:rPr>
        <w:t>試験問題の持ち帰りはできない。</w:t>
      </w:r>
    </w:p>
    <w:p w14:paraId="3F75D429" w14:textId="77777777" w:rsidR="000244FE" w:rsidRDefault="003334CB" w:rsidP="00535D29">
      <w:pPr>
        <w:ind w:leftChars="85" w:left="539" w:hangingChars="172" w:hanging="361"/>
      </w:pPr>
      <w:r>
        <w:rPr>
          <w:rFonts w:hint="eastAsia"/>
        </w:rPr>
        <w:t>２</w:t>
      </w:r>
      <w:r w:rsidR="00403C91">
        <w:rPr>
          <w:rFonts w:hint="eastAsia"/>
        </w:rPr>
        <w:t>）中級者</w:t>
      </w:r>
      <w:r w:rsidR="000244FE">
        <w:rPr>
          <w:rFonts w:hint="eastAsia"/>
        </w:rPr>
        <w:t>クラスの認定試験は、</w:t>
      </w:r>
      <w:r w:rsidR="00B139D4">
        <w:rPr>
          <w:rFonts w:hint="eastAsia"/>
        </w:rPr>
        <w:t>初級者クラスの場合と同様とする。</w:t>
      </w:r>
    </w:p>
    <w:p w14:paraId="2658FC4B" w14:textId="77777777" w:rsidR="000244FE" w:rsidRDefault="000244FE" w:rsidP="000244FE">
      <w:pPr>
        <w:ind w:leftChars="85" w:left="539" w:hangingChars="172" w:hanging="361"/>
      </w:pPr>
      <w:r>
        <w:rPr>
          <w:rFonts w:hint="eastAsia"/>
        </w:rPr>
        <w:t>３）</w:t>
      </w:r>
      <w:r w:rsidR="00FD633D">
        <w:rPr>
          <w:rFonts w:hint="eastAsia"/>
        </w:rPr>
        <w:t>上級者</w:t>
      </w:r>
      <w:r w:rsidR="00403C91">
        <w:rPr>
          <w:rFonts w:hint="eastAsia"/>
        </w:rPr>
        <w:t>クラス</w:t>
      </w:r>
      <w:r w:rsidR="00FD633D">
        <w:rPr>
          <w:rFonts w:hint="eastAsia"/>
        </w:rPr>
        <w:t>の認定試験については、</w:t>
      </w:r>
      <w:r w:rsidR="003334CB">
        <w:rPr>
          <w:rFonts w:hint="eastAsia"/>
        </w:rPr>
        <w:t>検討中</w:t>
      </w:r>
      <w:r w:rsidR="004A6688">
        <w:rPr>
          <w:rFonts w:hint="eastAsia"/>
        </w:rPr>
        <w:t>。</w:t>
      </w:r>
    </w:p>
    <w:p w14:paraId="3ED38317" w14:textId="77777777" w:rsidR="003F2040" w:rsidRDefault="00F563CF" w:rsidP="003F2040">
      <w:pPr>
        <w:ind w:leftChars="85" w:left="539" w:hangingChars="172" w:hanging="361"/>
      </w:pPr>
      <w:r>
        <w:rPr>
          <w:rFonts w:hint="eastAsia"/>
        </w:rPr>
        <w:t>４）</w:t>
      </w:r>
      <w:r w:rsidR="000244FE">
        <w:rPr>
          <w:rFonts w:hint="eastAsia"/>
        </w:rPr>
        <w:t>認定</w:t>
      </w:r>
      <w:r w:rsidR="00F77A7E">
        <w:rPr>
          <w:rFonts w:hint="eastAsia"/>
        </w:rPr>
        <w:t>試験の結果は試験後</w:t>
      </w:r>
      <w:r w:rsidR="00C320B9">
        <w:rPr>
          <w:rFonts w:hint="eastAsia"/>
        </w:rPr>
        <w:t>原則</w:t>
      </w:r>
      <w:r w:rsidR="00C67EBE">
        <w:rPr>
          <w:rFonts w:hint="eastAsia"/>
        </w:rPr>
        <w:t>10</w:t>
      </w:r>
      <w:r w:rsidR="003334CB">
        <w:rPr>
          <w:rFonts w:hint="eastAsia"/>
        </w:rPr>
        <w:t>日以内に</w:t>
      </w:r>
      <w:r w:rsidR="00F77A7E">
        <w:rPr>
          <w:rFonts w:hint="eastAsia"/>
        </w:rPr>
        <w:t>受験者に郵便で</w:t>
      </w:r>
      <w:r w:rsidR="007468A0">
        <w:rPr>
          <w:rFonts w:hint="eastAsia"/>
        </w:rPr>
        <w:t>送</w:t>
      </w:r>
      <w:r w:rsidR="00552CA8">
        <w:rPr>
          <w:rFonts w:hint="eastAsia"/>
        </w:rPr>
        <w:t>達</w:t>
      </w:r>
      <w:r w:rsidR="00F77A7E">
        <w:rPr>
          <w:rFonts w:hint="eastAsia"/>
        </w:rPr>
        <w:t>する。</w:t>
      </w:r>
    </w:p>
    <w:p w14:paraId="5358EBE3" w14:textId="77777777" w:rsidR="00C67EBE" w:rsidRPr="00C67EBE" w:rsidRDefault="00ED2C87" w:rsidP="003F2040">
      <w:pPr>
        <w:ind w:leftChars="85" w:left="539" w:hangingChars="172" w:hanging="361"/>
        <w:rPr>
          <w:rFonts w:ascii="ＭＳ 明朝" w:hAnsi="ＭＳ 明朝"/>
        </w:rPr>
      </w:pPr>
      <w:r>
        <w:rPr>
          <w:rFonts w:ascii="ＭＳ 明朝" w:hAnsi="ＭＳ 明朝" w:hint="eastAsia"/>
        </w:rPr>
        <w:t>５</w:t>
      </w:r>
      <w:r w:rsidR="00C67EBE" w:rsidRPr="00C67EBE">
        <w:rPr>
          <w:rFonts w:ascii="ＭＳ 明朝" w:hAnsi="ＭＳ 明朝" w:hint="eastAsia"/>
        </w:rPr>
        <w:t>）認定試験の結果の送付に際し、希望者には試験点数を通知する。</w:t>
      </w:r>
    </w:p>
    <w:p w14:paraId="155E37D6" w14:textId="77777777" w:rsidR="00FD633D" w:rsidRDefault="00ED2C87" w:rsidP="003F2040">
      <w:pPr>
        <w:ind w:leftChars="85" w:left="539" w:hangingChars="172" w:hanging="361"/>
      </w:pPr>
      <w:r>
        <w:rPr>
          <w:rFonts w:hint="eastAsia"/>
        </w:rPr>
        <w:t>６</w:t>
      </w:r>
      <w:r w:rsidR="003F2040">
        <w:rPr>
          <w:rFonts w:hint="eastAsia"/>
        </w:rPr>
        <w:t>）</w:t>
      </w:r>
      <w:r w:rsidR="00FD633D">
        <w:rPr>
          <w:rFonts w:hint="eastAsia"/>
        </w:rPr>
        <w:t>第</w:t>
      </w:r>
      <w:r w:rsidR="00FD633D">
        <w:rPr>
          <w:rFonts w:hint="eastAsia"/>
        </w:rPr>
        <w:t>1</w:t>
      </w:r>
      <w:r w:rsidR="00FD633D">
        <w:rPr>
          <w:rFonts w:hint="eastAsia"/>
        </w:rPr>
        <w:t>回目の認定試験の</w:t>
      </w:r>
      <w:r w:rsidR="00F77A7E">
        <w:rPr>
          <w:rFonts w:hint="eastAsia"/>
        </w:rPr>
        <w:t>不合格者のため、当該試験後</w:t>
      </w:r>
      <w:r w:rsidR="000244FE">
        <w:rPr>
          <w:rFonts w:hint="eastAsia"/>
        </w:rPr>
        <w:t>４</w:t>
      </w:r>
      <w:r w:rsidR="00F77A7E">
        <w:rPr>
          <w:rFonts w:hint="eastAsia"/>
        </w:rPr>
        <w:t>週間</w:t>
      </w:r>
      <w:r w:rsidR="00B139D4">
        <w:rPr>
          <w:rFonts w:hint="eastAsia"/>
        </w:rPr>
        <w:t>程度</w:t>
      </w:r>
      <w:r w:rsidR="00F77A7E">
        <w:rPr>
          <w:rFonts w:hint="eastAsia"/>
        </w:rPr>
        <w:t>以内</w:t>
      </w:r>
      <w:r w:rsidR="005A5AC6">
        <w:rPr>
          <w:rFonts w:hint="eastAsia"/>
        </w:rPr>
        <w:t>に</w:t>
      </w:r>
      <w:r w:rsidR="00F77A7E">
        <w:rPr>
          <w:rFonts w:hint="eastAsia"/>
        </w:rPr>
        <w:t>再試験を実施</w:t>
      </w:r>
    </w:p>
    <w:p w14:paraId="5A90D473" w14:textId="77777777" w:rsidR="003F2040" w:rsidRDefault="00F77A7E" w:rsidP="003F2040">
      <w:pPr>
        <w:ind w:firstLineChars="300" w:firstLine="630"/>
      </w:pPr>
      <w:r>
        <w:rPr>
          <w:rFonts w:hint="eastAsia"/>
        </w:rPr>
        <w:t>する。</w:t>
      </w:r>
      <w:r w:rsidR="00160DD8">
        <w:rPr>
          <w:rFonts w:hint="eastAsia"/>
        </w:rPr>
        <w:t>再試験日については、</w:t>
      </w:r>
      <w:r w:rsidR="00B139D4">
        <w:rPr>
          <w:rFonts w:hint="eastAsia"/>
        </w:rPr>
        <w:t>受験者</w:t>
      </w:r>
      <w:r w:rsidR="00160DD8">
        <w:rPr>
          <w:rFonts w:hint="eastAsia"/>
        </w:rPr>
        <w:t>の都合を考慮する。</w:t>
      </w:r>
    </w:p>
    <w:p w14:paraId="0133131A" w14:textId="77777777" w:rsidR="00FD633D" w:rsidRDefault="00ED2C87" w:rsidP="003F2040">
      <w:pPr>
        <w:ind w:firstLineChars="100" w:firstLine="210"/>
      </w:pPr>
      <w:r>
        <w:rPr>
          <w:rFonts w:hint="eastAsia"/>
        </w:rPr>
        <w:t>７</w:t>
      </w:r>
      <w:r w:rsidR="004262FC">
        <w:rPr>
          <w:rFonts w:hint="eastAsia"/>
        </w:rPr>
        <w:t>）</w:t>
      </w:r>
      <w:r w:rsidR="00FD633D">
        <w:rPr>
          <w:rFonts w:hint="eastAsia"/>
        </w:rPr>
        <w:t>第</w:t>
      </w:r>
      <w:r w:rsidR="00FD633D">
        <w:rPr>
          <w:rFonts w:hint="eastAsia"/>
        </w:rPr>
        <w:t>1</w:t>
      </w:r>
      <w:r w:rsidR="00FD633D">
        <w:rPr>
          <w:rFonts w:hint="eastAsia"/>
        </w:rPr>
        <w:t>回目の認定試験の</w:t>
      </w:r>
      <w:r w:rsidR="00015390">
        <w:rPr>
          <w:rFonts w:hint="eastAsia"/>
        </w:rPr>
        <w:t>不合格者のための</w:t>
      </w:r>
      <w:r w:rsidR="004262FC">
        <w:rPr>
          <w:rFonts w:hint="eastAsia"/>
        </w:rPr>
        <w:t>講座</w:t>
      </w:r>
      <w:r w:rsidR="003334CB">
        <w:rPr>
          <w:rFonts w:hint="eastAsia"/>
        </w:rPr>
        <w:t>および</w:t>
      </w:r>
      <w:r w:rsidR="00F77A7E">
        <w:rPr>
          <w:rFonts w:hint="eastAsia"/>
        </w:rPr>
        <w:t>再再試験は実施</w:t>
      </w:r>
      <w:r w:rsidR="005A5AC6">
        <w:rPr>
          <w:rFonts w:hint="eastAsia"/>
        </w:rPr>
        <w:t>しない</w:t>
      </w:r>
      <w:r w:rsidR="00E30930">
        <w:rPr>
          <w:rFonts w:hint="eastAsia"/>
        </w:rPr>
        <w:t>。なお、</w:t>
      </w:r>
    </w:p>
    <w:p w14:paraId="1F707F53" w14:textId="77777777" w:rsidR="00535D29" w:rsidRDefault="00E30930" w:rsidP="003334CB">
      <w:pPr>
        <w:ind w:firstLineChars="300" w:firstLine="630"/>
      </w:pPr>
      <w:r>
        <w:rPr>
          <w:rFonts w:hint="eastAsia"/>
        </w:rPr>
        <w:t>第</w:t>
      </w:r>
      <w:r>
        <w:rPr>
          <w:rFonts w:hint="eastAsia"/>
        </w:rPr>
        <w:t>1</w:t>
      </w:r>
      <w:r w:rsidR="00B139D4">
        <w:rPr>
          <w:rFonts w:hint="eastAsia"/>
        </w:rPr>
        <w:t>回目の認定試験をやむを得ず受験できない者も再試験を受験できる。</w:t>
      </w:r>
    </w:p>
    <w:p w14:paraId="39D15371" w14:textId="77777777" w:rsidR="00E428B6" w:rsidRDefault="00ED2C87" w:rsidP="00842547">
      <w:pPr>
        <w:ind w:leftChars="85" w:left="539" w:hangingChars="172" w:hanging="361"/>
      </w:pPr>
      <w:r>
        <w:rPr>
          <w:rFonts w:hint="eastAsia"/>
        </w:rPr>
        <w:t>８</w:t>
      </w:r>
      <w:r w:rsidR="004262FC">
        <w:rPr>
          <w:rFonts w:hint="eastAsia"/>
        </w:rPr>
        <w:t>）</w:t>
      </w:r>
      <w:r w:rsidR="004A6688">
        <w:rPr>
          <w:rFonts w:hint="eastAsia"/>
        </w:rPr>
        <w:t>受験資格</w:t>
      </w:r>
      <w:r w:rsidR="00A01483">
        <w:rPr>
          <w:rFonts w:hint="eastAsia"/>
        </w:rPr>
        <w:t>：</w:t>
      </w:r>
      <w:r w:rsidR="00E30930">
        <w:rPr>
          <w:rFonts w:hint="eastAsia"/>
        </w:rPr>
        <w:t>いずれのクラスも</w:t>
      </w:r>
      <w:r w:rsidR="00E428B6">
        <w:rPr>
          <w:rFonts w:hint="eastAsia"/>
        </w:rPr>
        <w:t>当該講座</w:t>
      </w:r>
      <w:r w:rsidR="004262FC">
        <w:rPr>
          <w:rFonts w:hint="eastAsia"/>
        </w:rPr>
        <w:t>時間の</w:t>
      </w:r>
      <w:r w:rsidR="00E428B6">
        <w:rPr>
          <w:rFonts w:hint="eastAsia"/>
        </w:rPr>
        <w:t>出席率</w:t>
      </w:r>
      <w:r w:rsidR="00E428B6">
        <w:rPr>
          <w:rFonts w:hint="eastAsia"/>
        </w:rPr>
        <w:t>60</w:t>
      </w:r>
      <w:r w:rsidR="00E428B6">
        <w:rPr>
          <w:rFonts w:hint="eastAsia"/>
        </w:rPr>
        <w:t>％以上</w:t>
      </w:r>
      <w:r w:rsidR="00E30930">
        <w:rPr>
          <w:rFonts w:hint="eastAsia"/>
        </w:rPr>
        <w:t>の者</w:t>
      </w:r>
      <w:r w:rsidR="00B139D4">
        <w:rPr>
          <w:rFonts w:hint="eastAsia"/>
        </w:rPr>
        <w:t>とする</w:t>
      </w:r>
      <w:r w:rsidR="00E30930">
        <w:rPr>
          <w:rFonts w:hint="eastAsia"/>
        </w:rPr>
        <w:t>。</w:t>
      </w:r>
    </w:p>
    <w:p w14:paraId="2E7AF58C" w14:textId="77777777" w:rsidR="00842547" w:rsidRDefault="00ED2C87" w:rsidP="00A01483">
      <w:pPr>
        <w:ind w:leftChars="85" w:left="539" w:hangingChars="172" w:hanging="361"/>
      </w:pPr>
      <w:r>
        <w:rPr>
          <w:rFonts w:hint="eastAsia"/>
        </w:rPr>
        <w:t>９</w:t>
      </w:r>
      <w:r w:rsidR="004262FC">
        <w:rPr>
          <w:rFonts w:hint="eastAsia"/>
        </w:rPr>
        <w:t>）</w:t>
      </w:r>
      <w:r w:rsidR="00842547" w:rsidRPr="00842547">
        <w:rPr>
          <w:rFonts w:hint="eastAsia"/>
        </w:rPr>
        <w:t>合否判定基準</w:t>
      </w:r>
      <w:r w:rsidR="005D4927">
        <w:rPr>
          <w:rFonts w:hint="eastAsia"/>
        </w:rPr>
        <w:t>は、</w:t>
      </w:r>
      <w:r w:rsidR="003334CB">
        <w:rPr>
          <w:rFonts w:hint="eastAsia"/>
        </w:rPr>
        <w:t>認定試験評価・判定</w:t>
      </w:r>
      <w:r w:rsidR="00842547" w:rsidRPr="00842547">
        <w:rPr>
          <w:rFonts w:hint="eastAsia"/>
        </w:rPr>
        <w:t>委員会で別途</w:t>
      </w:r>
      <w:r w:rsidR="00B139D4">
        <w:rPr>
          <w:rFonts w:hint="eastAsia"/>
        </w:rPr>
        <w:t>定める</w:t>
      </w:r>
      <w:r w:rsidR="00842547" w:rsidRPr="00842547">
        <w:rPr>
          <w:rFonts w:hint="eastAsia"/>
        </w:rPr>
        <w:t>。</w:t>
      </w:r>
    </w:p>
    <w:p w14:paraId="3E2AD5C6" w14:textId="77777777" w:rsidR="003334CB" w:rsidRPr="003334CB" w:rsidRDefault="00ED2C87" w:rsidP="00A01483">
      <w:pPr>
        <w:ind w:leftChars="85" w:left="539" w:hangingChars="172" w:hanging="361"/>
      </w:pPr>
      <w:r>
        <w:rPr>
          <w:rFonts w:hint="eastAsia"/>
        </w:rPr>
        <w:t>１０</w:t>
      </w:r>
      <w:r w:rsidR="004262FC">
        <w:rPr>
          <w:rFonts w:hint="eastAsia"/>
        </w:rPr>
        <w:t>）</w:t>
      </w:r>
      <w:r w:rsidR="003334CB">
        <w:rPr>
          <w:rFonts w:hint="eastAsia"/>
        </w:rPr>
        <w:t>認定試験</w:t>
      </w:r>
      <w:r w:rsidR="00160DD8">
        <w:rPr>
          <w:rFonts w:hint="eastAsia"/>
        </w:rPr>
        <w:t>に</w:t>
      </w:r>
      <w:r w:rsidR="003334CB">
        <w:rPr>
          <w:rFonts w:hint="eastAsia"/>
        </w:rPr>
        <w:t>合格</w:t>
      </w:r>
      <w:r w:rsidR="00160DD8">
        <w:rPr>
          <w:rFonts w:hint="eastAsia"/>
        </w:rPr>
        <w:t>した</w:t>
      </w:r>
      <w:r w:rsidR="00FA32B7">
        <w:rPr>
          <w:rFonts w:hint="eastAsia"/>
        </w:rPr>
        <w:t>者に</w:t>
      </w:r>
      <w:r w:rsidR="00015390">
        <w:rPr>
          <w:rFonts w:hint="eastAsia"/>
        </w:rPr>
        <w:t>対し、</w:t>
      </w:r>
      <w:r w:rsidR="00FA32B7">
        <w:rPr>
          <w:rFonts w:hint="eastAsia"/>
        </w:rPr>
        <w:t>該当する</w:t>
      </w:r>
      <w:r w:rsidR="003334CB">
        <w:rPr>
          <w:rFonts w:hint="eastAsia"/>
        </w:rPr>
        <w:t>「認定証</w:t>
      </w:r>
      <w:r w:rsidR="00FC7429">
        <w:rPr>
          <w:rFonts w:hint="eastAsia"/>
        </w:rPr>
        <w:t>書</w:t>
      </w:r>
      <w:r w:rsidR="003334CB">
        <w:rPr>
          <w:rFonts w:hint="eastAsia"/>
        </w:rPr>
        <w:t>」</w:t>
      </w:r>
      <w:r w:rsidR="00FC7429">
        <w:rPr>
          <w:rFonts w:hint="eastAsia"/>
        </w:rPr>
        <w:t>および「認定証」</w:t>
      </w:r>
      <w:r w:rsidR="003334CB">
        <w:rPr>
          <w:rFonts w:hint="eastAsia"/>
        </w:rPr>
        <w:t>を交付する。</w:t>
      </w:r>
    </w:p>
    <w:p w14:paraId="0C57E593" w14:textId="77777777" w:rsidR="00E428B6" w:rsidRPr="004262FC" w:rsidRDefault="00E428B6" w:rsidP="00E428B6"/>
    <w:p w14:paraId="230EE74F" w14:textId="77777777" w:rsidR="004A6688" w:rsidRDefault="00004309" w:rsidP="00772CB0">
      <w:r>
        <w:rPr>
          <w:rFonts w:hint="eastAsia"/>
        </w:rPr>
        <w:t>７</w:t>
      </w:r>
      <w:r w:rsidR="000E6A56">
        <w:rPr>
          <w:rFonts w:hint="eastAsia"/>
        </w:rPr>
        <w:t>．</w:t>
      </w:r>
      <w:r w:rsidR="004A6688">
        <w:rPr>
          <w:rFonts w:hint="eastAsia"/>
        </w:rPr>
        <w:t>認定証</w:t>
      </w:r>
      <w:r w:rsidR="00E30930">
        <w:rPr>
          <w:rFonts w:hint="eastAsia"/>
        </w:rPr>
        <w:t>の有効期間と更新条件</w:t>
      </w:r>
    </w:p>
    <w:p w14:paraId="0DCC904D" w14:textId="77777777" w:rsidR="00535D29" w:rsidRDefault="004A6688" w:rsidP="00535D29">
      <w:pPr>
        <w:ind w:leftChars="85" w:left="359" w:hangingChars="86" w:hanging="181"/>
      </w:pPr>
      <w:r>
        <w:rPr>
          <w:rFonts w:hint="eastAsia"/>
        </w:rPr>
        <w:t>１）認定証の有効期間は認定証交付日より</w:t>
      </w:r>
      <w:r>
        <w:rPr>
          <w:rFonts w:hint="eastAsia"/>
        </w:rPr>
        <w:t>5</w:t>
      </w:r>
      <w:r w:rsidR="00867F1C">
        <w:rPr>
          <w:rFonts w:hint="eastAsia"/>
        </w:rPr>
        <w:t>ケ</w:t>
      </w:r>
      <w:r>
        <w:rPr>
          <w:rFonts w:hint="eastAsia"/>
        </w:rPr>
        <w:t>年とする。</w:t>
      </w:r>
    </w:p>
    <w:p w14:paraId="7BC8A233" w14:textId="77777777" w:rsidR="00535D29" w:rsidRDefault="004A6688" w:rsidP="00535D29">
      <w:pPr>
        <w:ind w:leftChars="85" w:left="359" w:hangingChars="86" w:hanging="181"/>
      </w:pPr>
      <w:r>
        <w:rPr>
          <w:rFonts w:hint="eastAsia"/>
        </w:rPr>
        <w:t>２）認定証の</w:t>
      </w:r>
      <w:r w:rsidR="00E30930">
        <w:rPr>
          <w:rFonts w:hint="eastAsia"/>
        </w:rPr>
        <w:t>有効期間の終了に伴う更新の条件は以下の通り。</w:t>
      </w:r>
    </w:p>
    <w:p w14:paraId="5B0382A0" w14:textId="44FF7C70" w:rsidR="00535D29" w:rsidRPr="00700F28" w:rsidRDefault="00E30930" w:rsidP="002846B5">
      <w:pPr>
        <w:ind w:leftChars="170" w:left="717" w:hanging="360"/>
        <w:rPr>
          <w:strike/>
          <w:color w:val="00B050"/>
        </w:rPr>
      </w:pPr>
      <w:r>
        <w:rPr>
          <w:rFonts w:hint="eastAsia"/>
        </w:rPr>
        <w:t xml:space="preserve">イ　</w:t>
      </w:r>
      <w:r w:rsidR="002C3596">
        <w:rPr>
          <w:rFonts w:hint="eastAsia"/>
        </w:rPr>
        <w:t>有効期間</w:t>
      </w:r>
      <w:r w:rsidR="002C3596">
        <w:rPr>
          <w:rFonts w:hint="eastAsia"/>
        </w:rPr>
        <w:t>5</w:t>
      </w:r>
      <w:r w:rsidR="002C3596">
        <w:rPr>
          <w:rFonts w:hint="eastAsia"/>
        </w:rPr>
        <w:t>カ年間内に、</w:t>
      </w:r>
      <w:r w:rsidR="002C3596">
        <w:rPr>
          <w:rFonts w:hint="eastAsia"/>
        </w:rPr>
        <w:t>NPO-QA</w:t>
      </w:r>
      <w:r w:rsidR="002C3596">
        <w:rPr>
          <w:rFonts w:hint="eastAsia"/>
        </w:rPr>
        <w:t>センター</w:t>
      </w:r>
      <w:r w:rsidR="005D4927">
        <w:rPr>
          <w:rFonts w:hint="eastAsia"/>
        </w:rPr>
        <w:t>が</w:t>
      </w:r>
      <w:r w:rsidR="002C3596">
        <w:rPr>
          <w:rFonts w:hint="eastAsia"/>
        </w:rPr>
        <w:t>開催</w:t>
      </w:r>
      <w:r w:rsidR="005D4927">
        <w:rPr>
          <w:rFonts w:hint="eastAsia"/>
        </w:rPr>
        <w:t>する</w:t>
      </w:r>
      <w:r w:rsidR="002C3596">
        <w:rPr>
          <w:rFonts w:hint="eastAsia"/>
        </w:rPr>
        <w:t>GMP</w:t>
      </w:r>
      <w:r w:rsidR="002C3596">
        <w:rPr>
          <w:rFonts w:hint="eastAsia"/>
        </w:rPr>
        <w:t>関連の講習会、講演会</w:t>
      </w:r>
      <w:r w:rsidR="009720F4">
        <w:rPr>
          <w:rFonts w:hint="eastAsia"/>
        </w:rPr>
        <w:t>及び</w:t>
      </w:r>
      <w:r w:rsidR="009720F4">
        <w:rPr>
          <w:rFonts w:hint="eastAsia"/>
        </w:rPr>
        <w:t>GMP</w:t>
      </w:r>
      <w:r w:rsidR="009720F4">
        <w:rPr>
          <w:rFonts w:hint="eastAsia"/>
        </w:rPr>
        <w:t>担当者研修・認定講座の一部</w:t>
      </w:r>
      <w:r w:rsidR="002C3596">
        <w:rPr>
          <w:rFonts w:hint="eastAsia"/>
        </w:rPr>
        <w:t>を</w:t>
      </w:r>
      <w:r w:rsidR="002C3596">
        <w:rPr>
          <w:rFonts w:hint="eastAsia"/>
        </w:rPr>
        <w:t>5</w:t>
      </w:r>
      <w:r w:rsidR="002C3596">
        <w:rPr>
          <w:rFonts w:hint="eastAsia"/>
        </w:rPr>
        <w:t>回以上受講すること。</w:t>
      </w:r>
    </w:p>
    <w:p w14:paraId="30B716F5" w14:textId="0B08A019" w:rsidR="008B7F86" w:rsidRPr="00FE4555" w:rsidRDefault="002C3596" w:rsidP="002846B5">
      <w:pPr>
        <w:ind w:leftChars="170" w:left="717" w:hanging="360"/>
      </w:pPr>
      <w:r>
        <w:rPr>
          <w:rFonts w:hint="eastAsia"/>
        </w:rPr>
        <w:t xml:space="preserve">ロ　</w:t>
      </w:r>
      <w:r w:rsidR="007468A0">
        <w:rPr>
          <w:rFonts w:hint="eastAsia"/>
        </w:rPr>
        <w:t>その他、特別の理由があり、</w:t>
      </w:r>
      <w:r w:rsidR="00B139D4">
        <w:rPr>
          <w:rFonts w:hint="eastAsia"/>
        </w:rPr>
        <w:t>品質保証委員会</w:t>
      </w:r>
      <w:r w:rsidR="007468A0">
        <w:rPr>
          <w:rFonts w:hint="eastAsia"/>
        </w:rPr>
        <w:t>が認めた場合。</w:t>
      </w:r>
      <w:r w:rsidR="00700F28" w:rsidRPr="00FE4555">
        <w:rPr>
          <w:rFonts w:hint="eastAsia"/>
        </w:rPr>
        <w:t>特別の理由の例としては、有効期間</w:t>
      </w:r>
      <w:r w:rsidR="00700F28" w:rsidRPr="00FE4555">
        <w:rPr>
          <w:rFonts w:hint="eastAsia"/>
        </w:rPr>
        <w:t>5</w:t>
      </w:r>
      <w:r w:rsidR="00700F28" w:rsidRPr="00FE4555">
        <w:rPr>
          <w:rFonts w:hint="eastAsia"/>
        </w:rPr>
        <w:t>ヶ年間内に、</w:t>
      </w:r>
      <w:r w:rsidR="00700F28" w:rsidRPr="00FE4555">
        <w:rPr>
          <w:rFonts w:hint="eastAsia"/>
        </w:rPr>
        <w:t>GMP</w:t>
      </w:r>
      <w:r w:rsidR="00700F28" w:rsidRPr="00FE4555">
        <w:rPr>
          <w:rFonts w:hint="eastAsia"/>
        </w:rPr>
        <w:t>関連の業務に</w:t>
      </w:r>
      <w:r w:rsidR="00AF68AE" w:rsidRPr="00FE4555">
        <w:rPr>
          <w:rFonts w:hint="eastAsia"/>
        </w:rPr>
        <w:t>継続的に従事していることが証明される場合などが挙げられる。</w:t>
      </w:r>
    </w:p>
    <w:p w14:paraId="7AF87EE1" w14:textId="2D4D6055" w:rsidR="008B7F86" w:rsidRPr="00FE4555" w:rsidRDefault="00D43698" w:rsidP="002846B5">
      <w:pPr>
        <w:ind w:leftChars="170" w:left="717" w:hanging="360"/>
      </w:pPr>
      <w:r w:rsidRPr="00FE4555">
        <w:rPr>
          <w:rFonts w:hint="eastAsia"/>
        </w:rPr>
        <w:lastRenderedPageBreak/>
        <w:t>ハ</w:t>
      </w:r>
      <w:r w:rsidR="00FD633D" w:rsidRPr="00FE4555">
        <w:rPr>
          <w:rFonts w:hint="eastAsia"/>
        </w:rPr>
        <w:t xml:space="preserve">　</w:t>
      </w:r>
      <w:r w:rsidR="001B0D51" w:rsidRPr="00FE4555">
        <w:rPr>
          <w:rFonts w:hint="eastAsia"/>
        </w:rPr>
        <w:t>認定証取得者には、</w:t>
      </w:r>
      <w:r w:rsidR="00FD633D" w:rsidRPr="00FE4555">
        <w:rPr>
          <w:rFonts w:hint="eastAsia"/>
        </w:rPr>
        <w:t>更新時期に近づい</w:t>
      </w:r>
      <w:r w:rsidR="00B55B9A" w:rsidRPr="00FE4555">
        <w:rPr>
          <w:rFonts w:hint="eastAsia"/>
        </w:rPr>
        <w:t>た</w:t>
      </w:r>
      <w:r w:rsidR="00FD633D" w:rsidRPr="00FE4555">
        <w:rPr>
          <w:rFonts w:hint="eastAsia"/>
        </w:rPr>
        <w:t>時点で</w:t>
      </w:r>
      <w:r w:rsidR="001B0D51" w:rsidRPr="00FE4555">
        <w:rPr>
          <w:rFonts w:hint="eastAsia"/>
        </w:rPr>
        <w:t>NPO-QA</w:t>
      </w:r>
      <w:r w:rsidR="001B0D51" w:rsidRPr="00FE4555">
        <w:rPr>
          <w:rFonts w:hint="eastAsia"/>
        </w:rPr>
        <w:t>センターから更新希望の有無等について</w:t>
      </w:r>
      <w:r w:rsidR="00700F28" w:rsidRPr="00FE4555">
        <w:rPr>
          <w:rFonts w:hint="eastAsia"/>
        </w:rPr>
        <w:t>メールにより確認</w:t>
      </w:r>
      <w:bookmarkStart w:id="1" w:name="_GoBack"/>
      <w:bookmarkEnd w:id="1"/>
      <w:r w:rsidR="001B0D51" w:rsidRPr="00FE4555">
        <w:rPr>
          <w:rFonts w:hint="eastAsia"/>
        </w:rPr>
        <w:t>する。</w:t>
      </w:r>
      <w:r w:rsidR="009B068A" w:rsidRPr="00FE4555">
        <w:rPr>
          <w:rFonts w:hint="eastAsia"/>
        </w:rPr>
        <w:t>ただし、連絡先のメールアドレスは、</w:t>
      </w:r>
      <w:r w:rsidR="009B068A" w:rsidRPr="00FE4555">
        <w:rPr>
          <w:rFonts w:hint="eastAsia"/>
        </w:rPr>
        <w:t>NPO-QA</w:t>
      </w:r>
      <w:r w:rsidR="009B068A" w:rsidRPr="00FE4555">
        <w:rPr>
          <w:rFonts w:hint="eastAsia"/>
        </w:rPr>
        <w:t>センターに登録済みのアドレスに限定するので、更新を希望し、認定証取得時のメールアドレスを変更した者は事前に</w:t>
      </w:r>
      <w:r w:rsidR="009B068A" w:rsidRPr="00FE4555">
        <w:rPr>
          <w:rFonts w:hint="eastAsia"/>
        </w:rPr>
        <w:t>NPO-QA</w:t>
      </w:r>
      <w:r w:rsidR="009B068A" w:rsidRPr="00FE4555">
        <w:rPr>
          <w:rFonts w:hint="eastAsia"/>
        </w:rPr>
        <w:t>センターへ届け出ること。</w:t>
      </w:r>
    </w:p>
    <w:p w14:paraId="2A2881B0" w14:textId="77777777" w:rsidR="008B7F86" w:rsidRDefault="008B7F86" w:rsidP="008B7F86">
      <w:r>
        <w:rPr>
          <w:rFonts w:hint="eastAsia"/>
        </w:rPr>
        <w:t xml:space="preserve">　　</w:t>
      </w:r>
      <w:r w:rsidR="002846B5">
        <w:rPr>
          <w:rFonts w:hint="eastAsia"/>
        </w:rPr>
        <w:t>ニ</w:t>
      </w:r>
      <w:r>
        <w:rPr>
          <w:rFonts w:hint="eastAsia"/>
        </w:rPr>
        <w:t xml:space="preserve">　更新は</w:t>
      </w:r>
      <w:r>
        <w:rPr>
          <w:rFonts w:hint="eastAsia"/>
        </w:rPr>
        <w:t>1</w:t>
      </w:r>
      <w:r>
        <w:rPr>
          <w:rFonts w:hint="eastAsia"/>
        </w:rPr>
        <w:t>回限りとする。</w:t>
      </w:r>
    </w:p>
    <w:p w14:paraId="6F0411D4" w14:textId="77777777" w:rsidR="008B7F86" w:rsidRPr="008B7F86" w:rsidRDefault="008B7F86" w:rsidP="008B7F86"/>
    <w:p w14:paraId="0A2CEA81" w14:textId="77777777" w:rsidR="00BF533D" w:rsidRDefault="008E2E37" w:rsidP="00772CB0">
      <w:r>
        <w:rPr>
          <w:rFonts w:hint="eastAsia"/>
        </w:rPr>
        <w:t>８</w:t>
      </w:r>
      <w:r w:rsidR="000E6A56">
        <w:rPr>
          <w:rFonts w:hint="eastAsia"/>
        </w:rPr>
        <w:t>．</w:t>
      </w:r>
      <w:r w:rsidR="00BF533D">
        <w:rPr>
          <w:rFonts w:hint="eastAsia"/>
        </w:rPr>
        <w:t>費用</w:t>
      </w:r>
      <w:r w:rsidR="00160DD8">
        <w:rPr>
          <w:rFonts w:hint="eastAsia"/>
        </w:rPr>
        <w:t>等</w:t>
      </w:r>
      <w:r w:rsidR="00BF533D">
        <w:rPr>
          <w:rFonts w:hint="eastAsia"/>
        </w:rPr>
        <w:t>について</w:t>
      </w:r>
    </w:p>
    <w:p w14:paraId="782D0D55" w14:textId="2D5585EC" w:rsidR="00BF533D" w:rsidRDefault="009B7BF3" w:rsidP="009B7BF3">
      <w:pPr>
        <w:ind w:leftChars="168" w:left="716" w:hangingChars="173" w:hanging="363"/>
      </w:pPr>
      <w:r>
        <w:rPr>
          <w:rFonts w:hint="eastAsia"/>
        </w:rPr>
        <w:t>１）</w:t>
      </w:r>
      <w:r w:rsidR="00BF533D">
        <w:rPr>
          <w:rFonts w:hint="eastAsia"/>
        </w:rPr>
        <w:t>GMP</w:t>
      </w:r>
      <w:r w:rsidR="00BF533D">
        <w:rPr>
          <w:rFonts w:hint="eastAsia"/>
        </w:rPr>
        <w:t>認定講座の開講にともなう諸費用</w:t>
      </w:r>
      <w:r w:rsidR="001B0D51">
        <w:rPr>
          <w:rFonts w:hint="eastAsia"/>
        </w:rPr>
        <w:t>および認定証更新のための費用等</w:t>
      </w:r>
      <w:r w:rsidR="00BF533D">
        <w:rPr>
          <w:rFonts w:hint="eastAsia"/>
        </w:rPr>
        <w:t>については、</w:t>
      </w:r>
      <w:r w:rsidR="00BF533D">
        <w:rPr>
          <w:rFonts w:hint="eastAsia"/>
        </w:rPr>
        <w:t>NPO-QA</w:t>
      </w:r>
      <w:r w:rsidR="00BF533D">
        <w:rPr>
          <w:rFonts w:hint="eastAsia"/>
        </w:rPr>
        <w:t>センター事務局が別途定める。</w:t>
      </w:r>
    </w:p>
    <w:p w14:paraId="7365781A" w14:textId="77777777" w:rsidR="009B7BF3" w:rsidRDefault="009B7BF3" w:rsidP="009B7BF3">
      <w:pPr>
        <w:ind w:leftChars="168" w:left="716" w:hangingChars="173" w:hanging="363"/>
      </w:pPr>
      <w:r>
        <w:rPr>
          <w:rFonts w:hint="eastAsia"/>
        </w:rPr>
        <w:t>２）認定</w:t>
      </w:r>
      <w:r w:rsidR="00A66355">
        <w:rPr>
          <w:rFonts w:hint="eastAsia"/>
        </w:rPr>
        <w:t>証取得者</w:t>
      </w:r>
      <w:r>
        <w:rPr>
          <w:rFonts w:hint="eastAsia"/>
        </w:rPr>
        <w:t>に対する</w:t>
      </w:r>
      <w:r w:rsidR="00A66355">
        <w:rPr>
          <w:rFonts w:hint="eastAsia"/>
        </w:rPr>
        <w:t>NPO-QA</w:t>
      </w:r>
      <w:r w:rsidR="00A66355">
        <w:rPr>
          <w:rFonts w:hint="eastAsia"/>
        </w:rPr>
        <w:t>センター</w:t>
      </w:r>
      <w:r>
        <w:rPr>
          <w:rFonts w:hint="eastAsia"/>
        </w:rPr>
        <w:t>主催行事参加優遇措置等については、</w:t>
      </w:r>
      <w:r>
        <w:rPr>
          <w:rFonts w:hint="eastAsia"/>
        </w:rPr>
        <w:t>NPO-QA</w:t>
      </w:r>
      <w:r>
        <w:rPr>
          <w:rFonts w:hint="eastAsia"/>
        </w:rPr>
        <w:t>センター事務局が別途定める。</w:t>
      </w:r>
    </w:p>
    <w:p w14:paraId="16BD71F6" w14:textId="77777777" w:rsidR="00824FAC" w:rsidRDefault="00F02C76" w:rsidP="00772CB0">
      <w:pPr>
        <w:jc w:val="right"/>
      </w:pPr>
      <w:r>
        <w:rPr>
          <w:rFonts w:hint="eastAsia"/>
        </w:rPr>
        <w:t>以上</w:t>
      </w:r>
    </w:p>
    <w:sectPr w:rsidR="00824FAC" w:rsidSect="00DD5F1E">
      <w:foot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516C8" w14:textId="77777777" w:rsidR="00960865" w:rsidRDefault="00960865" w:rsidP="009366E7">
      <w:r>
        <w:separator/>
      </w:r>
    </w:p>
  </w:endnote>
  <w:endnote w:type="continuationSeparator" w:id="0">
    <w:p w14:paraId="0231C843" w14:textId="77777777" w:rsidR="00960865" w:rsidRDefault="00960865" w:rsidP="0093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5AE1" w14:textId="77777777" w:rsidR="00BC369A" w:rsidRDefault="00BC369A">
    <w:pPr>
      <w:pStyle w:val="a9"/>
      <w:jc w:val="center"/>
    </w:pPr>
    <w:r>
      <w:fldChar w:fldCharType="begin"/>
    </w:r>
    <w:r>
      <w:instrText xml:space="preserve"> PAGE   \* MERGEFORMAT </w:instrText>
    </w:r>
    <w:r>
      <w:fldChar w:fldCharType="separate"/>
    </w:r>
    <w:r w:rsidR="008A1ACD" w:rsidRPr="008A1ACD">
      <w:rPr>
        <w:noProof/>
        <w:lang w:val="ja-JP"/>
      </w:rPr>
      <w:t>4</w:t>
    </w:r>
    <w:r>
      <w:fldChar w:fldCharType="end"/>
    </w:r>
  </w:p>
  <w:p w14:paraId="308226A8" w14:textId="77777777" w:rsidR="00BC369A" w:rsidRDefault="00BC36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55316" w14:textId="77777777" w:rsidR="00960865" w:rsidRDefault="00960865" w:rsidP="009366E7">
      <w:r>
        <w:separator/>
      </w:r>
    </w:p>
  </w:footnote>
  <w:footnote w:type="continuationSeparator" w:id="0">
    <w:p w14:paraId="57356154" w14:textId="77777777" w:rsidR="00960865" w:rsidRDefault="00960865" w:rsidP="0093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AC"/>
    <w:rsid w:val="000033CF"/>
    <w:rsid w:val="00004309"/>
    <w:rsid w:val="00015390"/>
    <w:rsid w:val="00015D82"/>
    <w:rsid w:val="000206A7"/>
    <w:rsid w:val="00022389"/>
    <w:rsid w:val="00022564"/>
    <w:rsid w:val="0002258B"/>
    <w:rsid w:val="00022D26"/>
    <w:rsid w:val="000244FE"/>
    <w:rsid w:val="00025247"/>
    <w:rsid w:val="00025F6B"/>
    <w:rsid w:val="0002684D"/>
    <w:rsid w:val="00031C78"/>
    <w:rsid w:val="00032F61"/>
    <w:rsid w:val="00035B74"/>
    <w:rsid w:val="00035DDD"/>
    <w:rsid w:val="000427CF"/>
    <w:rsid w:val="00045244"/>
    <w:rsid w:val="00046377"/>
    <w:rsid w:val="00050127"/>
    <w:rsid w:val="00050D4D"/>
    <w:rsid w:val="000521F2"/>
    <w:rsid w:val="000548BA"/>
    <w:rsid w:val="00054B89"/>
    <w:rsid w:val="00060FB7"/>
    <w:rsid w:val="00062F80"/>
    <w:rsid w:val="00064B79"/>
    <w:rsid w:val="00065FF4"/>
    <w:rsid w:val="000660D1"/>
    <w:rsid w:val="00066463"/>
    <w:rsid w:val="00070C04"/>
    <w:rsid w:val="000717E2"/>
    <w:rsid w:val="00075C4B"/>
    <w:rsid w:val="00075FDE"/>
    <w:rsid w:val="000815E0"/>
    <w:rsid w:val="00082A6D"/>
    <w:rsid w:val="0008459F"/>
    <w:rsid w:val="00085972"/>
    <w:rsid w:val="00086692"/>
    <w:rsid w:val="0009022C"/>
    <w:rsid w:val="000903AD"/>
    <w:rsid w:val="00096040"/>
    <w:rsid w:val="000A0463"/>
    <w:rsid w:val="000A4CDB"/>
    <w:rsid w:val="000A5302"/>
    <w:rsid w:val="000A640D"/>
    <w:rsid w:val="000B1998"/>
    <w:rsid w:val="000C0A64"/>
    <w:rsid w:val="000C1FB2"/>
    <w:rsid w:val="000C3753"/>
    <w:rsid w:val="000C632F"/>
    <w:rsid w:val="000D0284"/>
    <w:rsid w:val="000D1683"/>
    <w:rsid w:val="000D3D5D"/>
    <w:rsid w:val="000E3D81"/>
    <w:rsid w:val="000E41B2"/>
    <w:rsid w:val="000E6A56"/>
    <w:rsid w:val="000F08F1"/>
    <w:rsid w:val="000F6178"/>
    <w:rsid w:val="00104197"/>
    <w:rsid w:val="001078B8"/>
    <w:rsid w:val="00115298"/>
    <w:rsid w:val="001154AF"/>
    <w:rsid w:val="00116192"/>
    <w:rsid w:val="0011752F"/>
    <w:rsid w:val="0012037B"/>
    <w:rsid w:val="00120F0B"/>
    <w:rsid w:val="00125026"/>
    <w:rsid w:val="00126E4F"/>
    <w:rsid w:val="00126F81"/>
    <w:rsid w:val="00140C62"/>
    <w:rsid w:val="00141C8A"/>
    <w:rsid w:val="00141F43"/>
    <w:rsid w:val="001435C4"/>
    <w:rsid w:val="00144197"/>
    <w:rsid w:val="001512F8"/>
    <w:rsid w:val="001547F5"/>
    <w:rsid w:val="00155481"/>
    <w:rsid w:val="0015691C"/>
    <w:rsid w:val="00156C3E"/>
    <w:rsid w:val="00160DD8"/>
    <w:rsid w:val="001650D4"/>
    <w:rsid w:val="00167887"/>
    <w:rsid w:val="00181B68"/>
    <w:rsid w:val="00181BBF"/>
    <w:rsid w:val="001929B4"/>
    <w:rsid w:val="00194190"/>
    <w:rsid w:val="001A1F26"/>
    <w:rsid w:val="001A287B"/>
    <w:rsid w:val="001A2B3A"/>
    <w:rsid w:val="001A5A5A"/>
    <w:rsid w:val="001A5CB1"/>
    <w:rsid w:val="001A67D5"/>
    <w:rsid w:val="001A6B7D"/>
    <w:rsid w:val="001A6DB7"/>
    <w:rsid w:val="001A6F3C"/>
    <w:rsid w:val="001B0D51"/>
    <w:rsid w:val="001B35B0"/>
    <w:rsid w:val="001B6C84"/>
    <w:rsid w:val="001B7436"/>
    <w:rsid w:val="001C0DB5"/>
    <w:rsid w:val="001C29CC"/>
    <w:rsid w:val="001C4593"/>
    <w:rsid w:val="001C6110"/>
    <w:rsid w:val="001C6BFB"/>
    <w:rsid w:val="001D1FBB"/>
    <w:rsid w:val="001D2501"/>
    <w:rsid w:val="001D268D"/>
    <w:rsid w:val="001D2B8A"/>
    <w:rsid w:val="001D7018"/>
    <w:rsid w:val="001E3212"/>
    <w:rsid w:val="001E44F1"/>
    <w:rsid w:val="001E78EF"/>
    <w:rsid w:val="001F0F4F"/>
    <w:rsid w:val="001F1798"/>
    <w:rsid w:val="001F2BCB"/>
    <w:rsid w:val="001F3F8F"/>
    <w:rsid w:val="001F632A"/>
    <w:rsid w:val="001F7B4B"/>
    <w:rsid w:val="00201FAA"/>
    <w:rsid w:val="0020521C"/>
    <w:rsid w:val="00210573"/>
    <w:rsid w:val="002112C5"/>
    <w:rsid w:val="00211766"/>
    <w:rsid w:val="00212AA7"/>
    <w:rsid w:val="00215826"/>
    <w:rsid w:val="00215C8A"/>
    <w:rsid w:val="00217943"/>
    <w:rsid w:val="00220083"/>
    <w:rsid w:val="00221DC3"/>
    <w:rsid w:val="00224268"/>
    <w:rsid w:val="00225224"/>
    <w:rsid w:val="00231B32"/>
    <w:rsid w:val="00233172"/>
    <w:rsid w:val="00234032"/>
    <w:rsid w:val="00234FD3"/>
    <w:rsid w:val="00235DB9"/>
    <w:rsid w:val="00240D50"/>
    <w:rsid w:val="00241986"/>
    <w:rsid w:val="00244982"/>
    <w:rsid w:val="002457B9"/>
    <w:rsid w:val="00253E3C"/>
    <w:rsid w:val="0025672C"/>
    <w:rsid w:val="00257065"/>
    <w:rsid w:val="002610CB"/>
    <w:rsid w:val="0026241D"/>
    <w:rsid w:val="00270B62"/>
    <w:rsid w:val="00274DD4"/>
    <w:rsid w:val="00277EF9"/>
    <w:rsid w:val="00281F03"/>
    <w:rsid w:val="00282AFD"/>
    <w:rsid w:val="002846B5"/>
    <w:rsid w:val="00284D52"/>
    <w:rsid w:val="00285DD7"/>
    <w:rsid w:val="00286A87"/>
    <w:rsid w:val="002921B0"/>
    <w:rsid w:val="00293891"/>
    <w:rsid w:val="002960A7"/>
    <w:rsid w:val="00296E44"/>
    <w:rsid w:val="002A003A"/>
    <w:rsid w:val="002A65A1"/>
    <w:rsid w:val="002A6719"/>
    <w:rsid w:val="002B1409"/>
    <w:rsid w:val="002B2691"/>
    <w:rsid w:val="002B69A9"/>
    <w:rsid w:val="002C3596"/>
    <w:rsid w:val="002C55EB"/>
    <w:rsid w:val="002D311C"/>
    <w:rsid w:val="002D3DF6"/>
    <w:rsid w:val="002D619F"/>
    <w:rsid w:val="002E4388"/>
    <w:rsid w:val="002E7820"/>
    <w:rsid w:val="002F0A2E"/>
    <w:rsid w:val="003031FB"/>
    <w:rsid w:val="00303B55"/>
    <w:rsid w:val="00303F24"/>
    <w:rsid w:val="00312069"/>
    <w:rsid w:val="003149F8"/>
    <w:rsid w:val="00315FA6"/>
    <w:rsid w:val="00322206"/>
    <w:rsid w:val="003326FE"/>
    <w:rsid w:val="003334CB"/>
    <w:rsid w:val="00335B97"/>
    <w:rsid w:val="00341BA4"/>
    <w:rsid w:val="003422D4"/>
    <w:rsid w:val="00342399"/>
    <w:rsid w:val="00342F79"/>
    <w:rsid w:val="00343228"/>
    <w:rsid w:val="003559A9"/>
    <w:rsid w:val="003570E5"/>
    <w:rsid w:val="00360735"/>
    <w:rsid w:val="00360C1F"/>
    <w:rsid w:val="00360C32"/>
    <w:rsid w:val="00365FA6"/>
    <w:rsid w:val="003705FD"/>
    <w:rsid w:val="003731BE"/>
    <w:rsid w:val="0037478A"/>
    <w:rsid w:val="00374EA6"/>
    <w:rsid w:val="00380576"/>
    <w:rsid w:val="00380989"/>
    <w:rsid w:val="003811D1"/>
    <w:rsid w:val="0038273A"/>
    <w:rsid w:val="00385341"/>
    <w:rsid w:val="00387E82"/>
    <w:rsid w:val="00391FFA"/>
    <w:rsid w:val="00395408"/>
    <w:rsid w:val="003A2E88"/>
    <w:rsid w:val="003A34FC"/>
    <w:rsid w:val="003A5F5A"/>
    <w:rsid w:val="003B00C7"/>
    <w:rsid w:val="003B0AE1"/>
    <w:rsid w:val="003B24D9"/>
    <w:rsid w:val="003B2EC1"/>
    <w:rsid w:val="003B73D9"/>
    <w:rsid w:val="003B78C7"/>
    <w:rsid w:val="003C1B31"/>
    <w:rsid w:val="003C31AA"/>
    <w:rsid w:val="003C4CFF"/>
    <w:rsid w:val="003C75D3"/>
    <w:rsid w:val="003D04B0"/>
    <w:rsid w:val="003D18D3"/>
    <w:rsid w:val="003D2C94"/>
    <w:rsid w:val="003D4323"/>
    <w:rsid w:val="003E0291"/>
    <w:rsid w:val="003F132A"/>
    <w:rsid w:val="003F1FE4"/>
    <w:rsid w:val="003F2040"/>
    <w:rsid w:val="003F4C74"/>
    <w:rsid w:val="003F6EF5"/>
    <w:rsid w:val="00400198"/>
    <w:rsid w:val="004001B8"/>
    <w:rsid w:val="00403C91"/>
    <w:rsid w:val="00404F78"/>
    <w:rsid w:val="0040731E"/>
    <w:rsid w:val="00410108"/>
    <w:rsid w:val="00411AB0"/>
    <w:rsid w:val="00412E45"/>
    <w:rsid w:val="0041323C"/>
    <w:rsid w:val="004214B6"/>
    <w:rsid w:val="00425166"/>
    <w:rsid w:val="004262FC"/>
    <w:rsid w:val="00427730"/>
    <w:rsid w:val="00430611"/>
    <w:rsid w:val="00432FEF"/>
    <w:rsid w:val="0043392E"/>
    <w:rsid w:val="00435E68"/>
    <w:rsid w:val="004362CA"/>
    <w:rsid w:val="00436720"/>
    <w:rsid w:val="0044083A"/>
    <w:rsid w:val="00440BBA"/>
    <w:rsid w:val="00440C63"/>
    <w:rsid w:val="00441108"/>
    <w:rsid w:val="00442403"/>
    <w:rsid w:val="00444EE2"/>
    <w:rsid w:val="00447FAE"/>
    <w:rsid w:val="0045191A"/>
    <w:rsid w:val="004522E4"/>
    <w:rsid w:val="00453B01"/>
    <w:rsid w:val="00453C2E"/>
    <w:rsid w:val="004552E0"/>
    <w:rsid w:val="00455601"/>
    <w:rsid w:val="00456106"/>
    <w:rsid w:val="00456363"/>
    <w:rsid w:val="00462062"/>
    <w:rsid w:val="0046525D"/>
    <w:rsid w:val="0046687E"/>
    <w:rsid w:val="00471BE3"/>
    <w:rsid w:val="004725D7"/>
    <w:rsid w:val="00475C53"/>
    <w:rsid w:val="004768BB"/>
    <w:rsid w:val="004803A3"/>
    <w:rsid w:val="00482768"/>
    <w:rsid w:val="00484E5F"/>
    <w:rsid w:val="00486A0B"/>
    <w:rsid w:val="00486FB8"/>
    <w:rsid w:val="00491465"/>
    <w:rsid w:val="004946BD"/>
    <w:rsid w:val="00495F15"/>
    <w:rsid w:val="00496265"/>
    <w:rsid w:val="0049799C"/>
    <w:rsid w:val="00497DB6"/>
    <w:rsid w:val="00497DD4"/>
    <w:rsid w:val="004A21D4"/>
    <w:rsid w:val="004A35B9"/>
    <w:rsid w:val="004A3F3B"/>
    <w:rsid w:val="004A6688"/>
    <w:rsid w:val="004B0E1D"/>
    <w:rsid w:val="004B4B9C"/>
    <w:rsid w:val="004B573F"/>
    <w:rsid w:val="004B5A55"/>
    <w:rsid w:val="004B5AA1"/>
    <w:rsid w:val="004B5AB4"/>
    <w:rsid w:val="004C1CF7"/>
    <w:rsid w:val="004C45F9"/>
    <w:rsid w:val="004C4615"/>
    <w:rsid w:val="004C48CC"/>
    <w:rsid w:val="004D0A49"/>
    <w:rsid w:val="004E0973"/>
    <w:rsid w:val="004E0F9E"/>
    <w:rsid w:val="004E4270"/>
    <w:rsid w:val="004E6BD6"/>
    <w:rsid w:val="004F4065"/>
    <w:rsid w:val="004F44BE"/>
    <w:rsid w:val="004F44CB"/>
    <w:rsid w:val="004F7DC9"/>
    <w:rsid w:val="00500D95"/>
    <w:rsid w:val="00504631"/>
    <w:rsid w:val="00505176"/>
    <w:rsid w:val="00505422"/>
    <w:rsid w:val="00505A6B"/>
    <w:rsid w:val="00506911"/>
    <w:rsid w:val="00514E98"/>
    <w:rsid w:val="00515592"/>
    <w:rsid w:val="0052316B"/>
    <w:rsid w:val="00523336"/>
    <w:rsid w:val="005300D4"/>
    <w:rsid w:val="005303E5"/>
    <w:rsid w:val="00530B62"/>
    <w:rsid w:val="00532871"/>
    <w:rsid w:val="005340B9"/>
    <w:rsid w:val="00535451"/>
    <w:rsid w:val="00535D29"/>
    <w:rsid w:val="00536B84"/>
    <w:rsid w:val="00537647"/>
    <w:rsid w:val="0054044D"/>
    <w:rsid w:val="00541906"/>
    <w:rsid w:val="00541BD7"/>
    <w:rsid w:val="00546CC9"/>
    <w:rsid w:val="005504AF"/>
    <w:rsid w:val="00551855"/>
    <w:rsid w:val="00552CA8"/>
    <w:rsid w:val="0055421C"/>
    <w:rsid w:val="00556144"/>
    <w:rsid w:val="00556682"/>
    <w:rsid w:val="00556AFC"/>
    <w:rsid w:val="0056554E"/>
    <w:rsid w:val="00570934"/>
    <w:rsid w:val="00571A22"/>
    <w:rsid w:val="00572373"/>
    <w:rsid w:val="00572E19"/>
    <w:rsid w:val="0057454D"/>
    <w:rsid w:val="00576D68"/>
    <w:rsid w:val="005803B5"/>
    <w:rsid w:val="00580C07"/>
    <w:rsid w:val="00580C24"/>
    <w:rsid w:val="00581109"/>
    <w:rsid w:val="005855CC"/>
    <w:rsid w:val="005864FC"/>
    <w:rsid w:val="00594FF3"/>
    <w:rsid w:val="00595165"/>
    <w:rsid w:val="005A090E"/>
    <w:rsid w:val="005A0E8A"/>
    <w:rsid w:val="005A1F97"/>
    <w:rsid w:val="005A4159"/>
    <w:rsid w:val="005A5AC6"/>
    <w:rsid w:val="005A5E38"/>
    <w:rsid w:val="005A6034"/>
    <w:rsid w:val="005A63CC"/>
    <w:rsid w:val="005A63CF"/>
    <w:rsid w:val="005B23A6"/>
    <w:rsid w:val="005B55A2"/>
    <w:rsid w:val="005B5B61"/>
    <w:rsid w:val="005B694B"/>
    <w:rsid w:val="005B6CB3"/>
    <w:rsid w:val="005B710B"/>
    <w:rsid w:val="005C21AE"/>
    <w:rsid w:val="005D1515"/>
    <w:rsid w:val="005D2B23"/>
    <w:rsid w:val="005D3141"/>
    <w:rsid w:val="005D36B0"/>
    <w:rsid w:val="005D4927"/>
    <w:rsid w:val="005D4D04"/>
    <w:rsid w:val="005D59B4"/>
    <w:rsid w:val="005D66DC"/>
    <w:rsid w:val="005E0366"/>
    <w:rsid w:val="005E286E"/>
    <w:rsid w:val="005E360D"/>
    <w:rsid w:val="005E5798"/>
    <w:rsid w:val="005E59C2"/>
    <w:rsid w:val="005E6644"/>
    <w:rsid w:val="005F387A"/>
    <w:rsid w:val="005F43FA"/>
    <w:rsid w:val="005F5BE5"/>
    <w:rsid w:val="005F5DC9"/>
    <w:rsid w:val="006015DC"/>
    <w:rsid w:val="00602297"/>
    <w:rsid w:val="00604F5F"/>
    <w:rsid w:val="006068F3"/>
    <w:rsid w:val="00606CD5"/>
    <w:rsid w:val="00607F3B"/>
    <w:rsid w:val="00613D25"/>
    <w:rsid w:val="0061610C"/>
    <w:rsid w:val="00617047"/>
    <w:rsid w:val="006218C7"/>
    <w:rsid w:val="00621BA2"/>
    <w:rsid w:val="006221BB"/>
    <w:rsid w:val="00627411"/>
    <w:rsid w:val="00627A33"/>
    <w:rsid w:val="00640332"/>
    <w:rsid w:val="00641699"/>
    <w:rsid w:val="00651422"/>
    <w:rsid w:val="00654888"/>
    <w:rsid w:val="006601D6"/>
    <w:rsid w:val="00660667"/>
    <w:rsid w:val="0066280A"/>
    <w:rsid w:val="00662D1C"/>
    <w:rsid w:val="00663182"/>
    <w:rsid w:val="00663686"/>
    <w:rsid w:val="006671B0"/>
    <w:rsid w:val="00671E2F"/>
    <w:rsid w:val="00672A80"/>
    <w:rsid w:val="00680BC7"/>
    <w:rsid w:val="00681B50"/>
    <w:rsid w:val="00682589"/>
    <w:rsid w:val="00682DAE"/>
    <w:rsid w:val="00684020"/>
    <w:rsid w:val="006A0B3D"/>
    <w:rsid w:val="006A16DE"/>
    <w:rsid w:val="006A2683"/>
    <w:rsid w:val="006A5C47"/>
    <w:rsid w:val="006A5D2D"/>
    <w:rsid w:val="006A7C8B"/>
    <w:rsid w:val="006B0954"/>
    <w:rsid w:val="006B2ED0"/>
    <w:rsid w:val="006B3D94"/>
    <w:rsid w:val="006B6086"/>
    <w:rsid w:val="006B678D"/>
    <w:rsid w:val="006C44F3"/>
    <w:rsid w:val="006C5B93"/>
    <w:rsid w:val="006C70F0"/>
    <w:rsid w:val="006D14D8"/>
    <w:rsid w:val="006D55CC"/>
    <w:rsid w:val="006E1AFC"/>
    <w:rsid w:val="006E39C3"/>
    <w:rsid w:val="006E47E1"/>
    <w:rsid w:val="006E4FDC"/>
    <w:rsid w:val="006E50C1"/>
    <w:rsid w:val="006F0F9A"/>
    <w:rsid w:val="006F169D"/>
    <w:rsid w:val="00700F28"/>
    <w:rsid w:val="00701E69"/>
    <w:rsid w:val="00704B19"/>
    <w:rsid w:val="007055D3"/>
    <w:rsid w:val="0070674A"/>
    <w:rsid w:val="00707083"/>
    <w:rsid w:val="00710D32"/>
    <w:rsid w:val="007168C7"/>
    <w:rsid w:val="007200EC"/>
    <w:rsid w:val="00721F96"/>
    <w:rsid w:val="007235E4"/>
    <w:rsid w:val="00724E3F"/>
    <w:rsid w:val="00725FC5"/>
    <w:rsid w:val="00727E41"/>
    <w:rsid w:val="007302CC"/>
    <w:rsid w:val="00731C62"/>
    <w:rsid w:val="00740F5C"/>
    <w:rsid w:val="0074342E"/>
    <w:rsid w:val="007468A0"/>
    <w:rsid w:val="0074753F"/>
    <w:rsid w:val="00747786"/>
    <w:rsid w:val="00752473"/>
    <w:rsid w:val="00752565"/>
    <w:rsid w:val="00760E34"/>
    <w:rsid w:val="00761AB8"/>
    <w:rsid w:val="00764BF7"/>
    <w:rsid w:val="00764D09"/>
    <w:rsid w:val="00766CE1"/>
    <w:rsid w:val="007679E1"/>
    <w:rsid w:val="00770A6E"/>
    <w:rsid w:val="00772CB0"/>
    <w:rsid w:val="00772F5A"/>
    <w:rsid w:val="00775E32"/>
    <w:rsid w:val="00776DF3"/>
    <w:rsid w:val="00777D0A"/>
    <w:rsid w:val="00782D67"/>
    <w:rsid w:val="00783AE3"/>
    <w:rsid w:val="007855AA"/>
    <w:rsid w:val="007905F6"/>
    <w:rsid w:val="007929CE"/>
    <w:rsid w:val="0079311F"/>
    <w:rsid w:val="0079358F"/>
    <w:rsid w:val="00793D02"/>
    <w:rsid w:val="00794B94"/>
    <w:rsid w:val="007972D8"/>
    <w:rsid w:val="007A5467"/>
    <w:rsid w:val="007A55E4"/>
    <w:rsid w:val="007A6460"/>
    <w:rsid w:val="007A7602"/>
    <w:rsid w:val="007A769A"/>
    <w:rsid w:val="007A77B6"/>
    <w:rsid w:val="007A7ADA"/>
    <w:rsid w:val="007B1995"/>
    <w:rsid w:val="007B382B"/>
    <w:rsid w:val="007B6848"/>
    <w:rsid w:val="007B7CDF"/>
    <w:rsid w:val="007C376B"/>
    <w:rsid w:val="007C4596"/>
    <w:rsid w:val="007D2F46"/>
    <w:rsid w:val="007D4211"/>
    <w:rsid w:val="007D6427"/>
    <w:rsid w:val="007E03E2"/>
    <w:rsid w:val="007E0B36"/>
    <w:rsid w:val="007E338F"/>
    <w:rsid w:val="007E560A"/>
    <w:rsid w:val="007F22C9"/>
    <w:rsid w:val="007F6464"/>
    <w:rsid w:val="007F6811"/>
    <w:rsid w:val="007F724A"/>
    <w:rsid w:val="00802B93"/>
    <w:rsid w:val="00803137"/>
    <w:rsid w:val="00806907"/>
    <w:rsid w:val="00806C13"/>
    <w:rsid w:val="00812EA3"/>
    <w:rsid w:val="00813CE6"/>
    <w:rsid w:val="00813DA3"/>
    <w:rsid w:val="00815EA6"/>
    <w:rsid w:val="00816A8E"/>
    <w:rsid w:val="00816DEC"/>
    <w:rsid w:val="00817ADB"/>
    <w:rsid w:val="008218DA"/>
    <w:rsid w:val="0082197F"/>
    <w:rsid w:val="00824FAC"/>
    <w:rsid w:val="00825194"/>
    <w:rsid w:val="00826053"/>
    <w:rsid w:val="00826907"/>
    <w:rsid w:val="008271A6"/>
    <w:rsid w:val="00827570"/>
    <w:rsid w:val="00827D2C"/>
    <w:rsid w:val="008411BB"/>
    <w:rsid w:val="0084125A"/>
    <w:rsid w:val="00842547"/>
    <w:rsid w:val="0084411A"/>
    <w:rsid w:val="008452C9"/>
    <w:rsid w:val="00847220"/>
    <w:rsid w:val="0085054D"/>
    <w:rsid w:val="00852ED6"/>
    <w:rsid w:val="00853DD6"/>
    <w:rsid w:val="0085564A"/>
    <w:rsid w:val="00861AE1"/>
    <w:rsid w:val="008630B4"/>
    <w:rsid w:val="0086357E"/>
    <w:rsid w:val="00864B3C"/>
    <w:rsid w:val="008668DA"/>
    <w:rsid w:val="00867F1C"/>
    <w:rsid w:val="00890735"/>
    <w:rsid w:val="00894E0C"/>
    <w:rsid w:val="0089697B"/>
    <w:rsid w:val="008973DC"/>
    <w:rsid w:val="008A1ACD"/>
    <w:rsid w:val="008A2162"/>
    <w:rsid w:val="008A7228"/>
    <w:rsid w:val="008A72DE"/>
    <w:rsid w:val="008A76F3"/>
    <w:rsid w:val="008B031B"/>
    <w:rsid w:val="008B1009"/>
    <w:rsid w:val="008B1C50"/>
    <w:rsid w:val="008B3B02"/>
    <w:rsid w:val="008B3BD0"/>
    <w:rsid w:val="008B4BAC"/>
    <w:rsid w:val="008B4D13"/>
    <w:rsid w:val="008B5E5D"/>
    <w:rsid w:val="008B6F82"/>
    <w:rsid w:val="008B7F86"/>
    <w:rsid w:val="008C2582"/>
    <w:rsid w:val="008C57FC"/>
    <w:rsid w:val="008C5847"/>
    <w:rsid w:val="008C6CD5"/>
    <w:rsid w:val="008C7BBC"/>
    <w:rsid w:val="008D04B8"/>
    <w:rsid w:val="008D2444"/>
    <w:rsid w:val="008D2840"/>
    <w:rsid w:val="008D3600"/>
    <w:rsid w:val="008D3A2A"/>
    <w:rsid w:val="008D6D4D"/>
    <w:rsid w:val="008D6DE3"/>
    <w:rsid w:val="008E03DF"/>
    <w:rsid w:val="008E2E37"/>
    <w:rsid w:val="008E5023"/>
    <w:rsid w:val="008F1A1E"/>
    <w:rsid w:val="008F64B0"/>
    <w:rsid w:val="00900D0A"/>
    <w:rsid w:val="00901D4C"/>
    <w:rsid w:val="009052DC"/>
    <w:rsid w:val="009064FA"/>
    <w:rsid w:val="00907F2E"/>
    <w:rsid w:val="00911763"/>
    <w:rsid w:val="00912475"/>
    <w:rsid w:val="009143EA"/>
    <w:rsid w:val="0091469E"/>
    <w:rsid w:val="009151CF"/>
    <w:rsid w:val="00921C26"/>
    <w:rsid w:val="00921D8E"/>
    <w:rsid w:val="00922B67"/>
    <w:rsid w:val="0092638B"/>
    <w:rsid w:val="0092696D"/>
    <w:rsid w:val="00931E01"/>
    <w:rsid w:val="00934A75"/>
    <w:rsid w:val="00935B8D"/>
    <w:rsid w:val="009366B1"/>
    <w:rsid w:val="009366E7"/>
    <w:rsid w:val="00942B0B"/>
    <w:rsid w:val="00942B90"/>
    <w:rsid w:val="00945C1A"/>
    <w:rsid w:val="00945CC6"/>
    <w:rsid w:val="00947F6A"/>
    <w:rsid w:val="00950120"/>
    <w:rsid w:val="00951184"/>
    <w:rsid w:val="00955938"/>
    <w:rsid w:val="00956983"/>
    <w:rsid w:val="00956D13"/>
    <w:rsid w:val="00957AB2"/>
    <w:rsid w:val="00960865"/>
    <w:rsid w:val="00961065"/>
    <w:rsid w:val="00961667"/>
    <w:rsid w:val="00965800"/>
    <w:rsid w:val="009720F4"/>
    <w:rsid w:val="00972CE5"/>
    <w:rsid w:val="00974ECF"/>
    <w:rsid w:val="00977A9A"/>
    <w:rsid w:val="00980A9F"/>
    <w:rsid w:val="0098106E"/>
    <w:rsid w:val="009812A2"/>
    <w:rsid w:val="00984148"/>
    <w:rsid w:val="009930C5"/>
    <w:rsid w:val="009973C9"/>
    <w:rsid w:val="009978A0"/>
    <w:rsid w:val="009A09AC"/>
    <w:rsid w:val="009A14AC"/>
    <w:rsid w:val="009A1ACF"/>
    <w:rsid w:val="009A6B84"/>
    <w:rsid w:val="009B068A"/>
    <w:rsid w:val="009B1380"/>
    <w:rsid w:val="009B54E0"/>
    <w:rsid w:val="009B7B6D"/>
    <w:rsid w:val="009B7BF3"/>
    <w:rsid w:val="009C3825"/>
    <w:rsid w:val="009C77E8"/>
    <w:rsid w:val="009D0829"/>
    <w:rsid w:val="009D11ED"/>
    <w:rsid w:val="009D6880"/>
    <w:rsid w:val="009E0946"/>
    <w:rsid w:val="009E1FFD"/>
    <w:rsid w:val="009E2C47"/>
    <w:rsid w:val="009E62D8"/>
    <w:rsid w:val="009E64B8"/>
    <w:rsid w:val="009E68AC"/>
    <w:rsid w:val="009F0776"/>
    <w:rsid w:val="00A01483"/>
    <w:rsid w:val="00A01670"/>
    <w:rsid w:val="00A01B94"/>
    <w:rsid w:val="00A05822"/>
    <w:rsid w:val="00A07A75"/>
    <w:rsid w:val="00A11ACF"/>
    <w:rsid w:val="00A14652"/>
    <w:rsid w:val="00A21F3D"/>
    <w:rsid w:val="00A27194"/>
    <w:rsid w:val="00A27683"/>
    <w:rsid w:val="00A333B2"/>
    <w:rsid w:val="00A336DB"/>
    <w:rsid w:val="00A343CB"/>
    <w:rsid w:val="00A403C6"/>
    <w:rsid w:val="00A416B1"/>
    <w:rsid w:val="00A425AE"/>
    <w:rsid w:val="00A4721A"/>
    <w:rsid w:val="00A503CE"/>
    <w:rsid w:val="00A54C8D"/>
    <w:rsid w:val="00A6380A"/>
    <w:rsid w:val="00A66355"/>
    <w:rsid w:val="00A7120B"/>
    <w:rsid w:val="00A736B3"/>
    <w:rsid w:val="00A76256"/>
    <w:rsid w:val="00A8097E"/>
    <w:rsid w:val="00A815DB"/>
    <w:rsid w:val="00A82ECF"/>
    <w:rsid w:val="00A8581E"/>
    <w:rsid w:val="00A93580"/>
    <w:rsid w:val="00A939FC"/>
    <w:rsid w:val="00AA0E4B"/>
    <w:rsid w:val="00AA2190"/>
    <w:rsid w:val="00AA463C"/>
    <w:rsid w:val="00AA4A0B"/>
    <w:rsid w:val="00AA4E1A"/>
    <w:rsid w:val="00AA4E9D"/>
    <w:rsid w:val="00AA52E2"/>
    <w:rsid w:val="00AA63E9"/>
    <w:rsid w:val="00AB03A7"/>
    <w:rsid w:val="00AB0E5A"/>
    <w:rsid w:val="00AB2DB9"/>
    <w:rsid w:val="00AB7DBC"/>
    <w:rsid w:val="00AC024C"/>
    <w:rsid w:val="00AC2458"/>
    <w:rsid w:val="00AC396F"/>
    <w:rsid w:val="00AD08AB"/>
    <w:rsid w:val="00AD17CB"/>
    <w:rsid w:val="00AD24D5"/>
    <w:rsid w:val="00AD5E3A"/>
    <w:rsid w:val="00AE05F0"/>
    <w:rsid w:val="00AE2D2C"/>
    <w:rsid w:val="00AE5E6A"/>
    <w:rsid w:val="00AE6581"/>
    <w:rsid w:val="00AE6E29"/>
    <w:rsid w:val="00AF3606"/>
    <w:rsid w:val="00AF39AF"/>
    <w:rsid w:val="00AF5D85"/>
    <w:rsid w:val="00AF68AE"/>
    <w:rsid w:val="00AF6CE1"/>
    <w:rsid w:val="00AF7AE8"/>
    <w:rsid w:val="00B05284"/>
    <w:rsid w:val="00B05602"/>
    <w:rsid w:val="00B06538"/>
    <w:rsid w:val="00B070F8"/>
    <w:rsid w:val="00B11A5C"/>
    <w:rsid w:val="00B139D4"/>
    <w:rsid w:val="00B13CD1"/>
    <w:rsid w:val="00B14CA3"/>
    <w:rsid w:val="00B21A38"/>
    <w:rsid w:val="00B31FD6"/>
    <w:rsid w:val="00B33086"/>
    <w:rsid w:val="00B330C2"/>
    <w:rsid w:val="00B34D0D"/>
    <w:rsid w:val="00B43E24"/>
    <w:rsid w:val="00B469D4"/>
    <w:rsid w:val="00B50B8D"/>
    <w:rsid w:val="00B5161A"/>
    <w:rsid w:val="00B53E7F"/>
    <w:rsid w:val="00B55B9A"/>
    <w:rsid w:val="00B567DC"/>
    <w:rsid w:val="00B56E93"/>
    <w:rsid w:val="00B57874"/>
    <w:rsid w:val="00B61297"/>
    <w:rsid w:val="00B65DFE"/>
    <w:rsid w:val="00B6606E"/>
    <w:rsid w:val="00B678C5"/>
    <w:rsid w:val="00B67DDE"/>
    <w:rsid w:val="00B707C2"/>
    <w:rsid w:val="00B70E5C"/>
    <w:rsid w:val="00B714D5"/>
    <w:rsid w:val="00B717D1"/>
    <w:rsid w:val="00B72B3E"/>
    <w:rsid w:val="00B751C6"/>
    <w:rsid w:val="00B776F3"/>
    <w:rsid w:val="00B77AFF"/>
    <w:rsid w:val="00B86EB8"/>
    <w:rsid w:val="00B87B14"/>
    <w:rsid w:val="00B90A7A"/>
    <w:rsid w:val="00B91B3F"/>
    <w:rsid w:val="00B925FA"/>
    <w:rsid w:val="00B94269"/>
    <w:rsid w:val="00B96E4A"/>
    <w:rsid w:val="00BA005F"/>
    <w:rsid w:val="00BA0FC1"/>
    <w:rsid w:val="00BA16E0"/>
    <w:rsid w:val="00BA391D"/>
    <w:rsid w:val="00BA3DCD"/>
    <w:rsid w:val="00BA59F1"/>
    <w:rsid w:val="00BA6357"/>
    <w:rsid w:val="00BB16DA"/>
    <w:rsid w:val="00BB47E6"/>
    <w:rsid w:val="00BB4AE0"/>
    <w:rsid w:val="00BB643A"/>
    <w:rsid w:val="00BC0247"/>
    <w:rsid w:val="00BC05BA"/>
    <w:rsid w:val="00BC0CA3"/>
    <w:rsid w:val="00BC0FAC"/>
    <w:rsid w:val="00BC18BE"/>
    <w:rsid w:val="00BC2083"/>
    <w:rsid w:val="00BC3179"/>
    <w:rsid w:val="00BC369A"/>
    <w:rsid w:val="00BC46A9"/>
    <w:rsid w:val="00BC7AFD"/>
    <w:rsid w:val="00BD2CF1"/>
    <w:rsid w:val="00BD3C23"/>
    <w:rsid w:val="00BD7A8E"/>
    <w:rsid w:val="00BD7B2F"/>
    <w:rsid w:val="00BE0870"/>
    <w:rsid w:val="00BE1928"/>
    <w:rsid w:val="00BE56CF"/>
    <w:rsid w:val="00BE71AE"/>
    <w:rsid w:val="00BF06A7"/>
    <w:rsid w:val="00BF533D"/>
    <w:rsid w:val="00BF74FB"/>
    <w:rsid w:val="00C021E7"/>
    <w:rsid w:val="00C055D4"/>
    <w:rsid w:val="00C059A0"/>
    <w:rsid w:val="00C0775F"/>
    <w:rsid w:val="00C1013D"/>
    <w:rsid w:val="00C1593C"/>
    <w:rsid w:val="00C15E8F"/>
    <w:rsid w:val="00C219C1"/>
    <w:rsid w:val="00C2338A"/>
    <w:rsid w:val="00C24251"/>
    <w:rsid w:val="00C2576A"/>
    <w:rsid w:val="00C2619C"/>
    <w:rsid w:val="00C278E9"/>
    <w:rsid w:val="00C319E4"/>
    <w:rsid w:val="00C320B9"/>
    <w:rsid w:val="00C3361E"/>
    <w:rsid w:val="00C372BC"/>
    <w:rsid w:val="00C401B7"/>
    <w:rsid w:val="00C40A6E"/>
    <w:rsid w:val="00C4352C"/>
    <w:rsid w:val="00C43926"/>
    <w:rsid w:val="00C5056D"/>
    <w:rsid w:val="00C5425D"/>
    <w:rsid w:val="00C65191"/>
    <w:rsid w:val="00C658A6"/>
    <w:rsid w:val="00C679C0"/>
    <w:rsid w:val="00C67EBE"/>
    <w:rsid w:val="00C713EE"/>
    <w:rsid w:val="00C71636"/>
    <w:rsid w:val="00C722E1"/>
    <w:rsid w:val="00C73FB8"/>
    <w:rsid w:val="00C83208"/>
    <w:rsid w:val="00C83AA9"/>
    <w:rsid w:val="00C86622"/>
    <w:rsid w:val="00C90DB0"/>
    <w:rsid w:val="00C91A15"/>
    <w:rsid w:val="00C94498"/>
    <w:rsid w:val="00C96816"/>
    <w:rsid w:val="00C972F2"/>
    <w:rsid w:val="00CA1816"/>
    <w:rsid w:val="00CA2369"/>
    <w:rsid w:val="00CA643D"/>
    <w:rsid w:val="00CB22BF"/>
    <w:rsid w:val="00CB5AEB"/>
    <w:rsid w:val="00CB5BBE"/>
    <w:rsid w:val="00CB5F25"/>
    <w:rsid w:val="00CC2496"/>
    <w:rsid w:val="00CC27F3"/>
    <w:rsid w:val="00CC3358"/>
    <w:rsid w:val="00CC61AC"/>
    <w:rsid w:val="00CD1DB0"/>
    <w:rsid w:val="00CD2B31"/>
    <w:rsid w:val="00CE052C"/>
    <w:rsid w:val="00CE1EC3"/>
    <w:rsid w:val="00CE3589"/>
    <w:rsid w:val="00CE3FEC"/>
    <w:rsid w:val="00CE6A18"/>
    <w:rsid w:val="00CF0693"/>
    <w:rsid w:val="00CF0E1F"/>
    <w:rsid w:val="00CF1384"/>
    <w:rsid w:val="00CF2A4E"/>
    <w:rsid w:val="00CF4926"/>
    <w:rsid w:val="00D00292"/>
    <w:rsid w:val="00D04688"/>
    <w:rsid w:val="00D048C1"/>
    <w:rsid w:val="00D11393"/>
    <w:rsid w:val="00D11474"/>
    <w:rsid w:val="00D13C1F"/>
    <w:rsid w:val="00D1528B"/>
    <w:rsid w:val="00D1553B"/>
    <w:rsid w:val="00D162D1"/>
    <w:rsid w:val="00D173E0"/>
    <w:rsid w:val="00D178A2"/>
    <w:rsid w:val="00D22E77"/>
    <w:rsid w:val="00D25F4D"/>
    <w:rsid w:val="00D2712B"/>
    <w:rsid w:val="00D31CF8"/>
    <w:rsid w:val="00D331BD"/>
    <w:rsid w:val="00D364C8"/>
    <w:rsid w:val="00D36E04"/>
    <w:rsid w:val="00D37063"/>
    <w:rsid w:val="00D370A5"/>
    <w:rsid w:val="00D414F0"/>
    <w:rsid w:val="00D42F39"/>
    <w:rsid w:val="00D43698"/>
    <w:rsid w:val="00D438F6"/>
    <w:rsid w:val="00D4493C"/>
    <w:rsid w:val="00D44FEB"/>
    <w:rsid w:val="00D4686C"/>
    <w:rsid w:val="00D51AE9"/>
    <w:rsid w:val="00D5372C"/>
    <w:rsid w:val="00D5523D"/>
    <w:rsid w:val="00D55F19"/>
    <w:rsid w:val="00D56727"/>
    <w:rsid w:val="00D56A65"/>
    <w:rsid w:val="00D61B72"/>
    <w:rsid w:val="00D71E05"/>
    <w:rsid w:val="00D73662"/>
    <w:rsid w:val="00D73D70"/>
    <w:rsid w:val="00D742D2"/>
    <w:rsid w:val="00D766D4"/>
    <w:rsid w:val="00D8129B"/>
    <w:rsid w:val="00D86C83"/>
    <w:rsid w:val="00D87926"/>
    <w:rsid w:val="00D87C69"/>
    <w:rsid w:val="00D9099A"/>
    <w:rsid w:val="00D9253A"/>
    <w:rsid w:val="00D95A04"/>
    <w:rsid w:val="00DA14FB"/>
    <w:rsid w:val="00DA25C9"/>
    <w:rsid w:val="00DB1CEC"/>
    <w:rsid w:val="00DB3397"/>
    <w:rsid w:val="00DB616C"/>
    <w:rsid w:val="00DC07D3"/>
    <w:rsid w:val="00DC28C2"/>
    <w:rsid w:val="00DC2F52"/>
    <w:rsid w:val="00DC712B"/>
    <w:rsid w:val="00DD2C19"/>
    <w:rsid w:val="00DD2C39"/>
    <w:rsid w:val="00DD39C8"/>
    <w:rsid w:val="00DD4FC1"/>
    <w:rsid w:val="00DD5F1E"/>
    <w:rsid w:val="00DE42C5"/>
    <w:rsid w:val="00DE6412"/>
    <w:rsid w:val="00DF0B62"/>
    <w:rsid w:val="00DF57B9"/>
    <w:rsid w:val="00DF6900"/>
    <w:rsid w:val="00DF7284"/>
    <w:rsid w:val="00E00556"/>
    <w:rsid w:val="00E0118C"/>
    <w:rsid w:val="00E0214B"/>
    <w:rsid w:val="00E0488D"/>
    <w:rsid w:val="00E05FB5"/>
    <w:rsid w:val="00E078C7"/>
    <w:rsid w:val="00E115DD"/>
    <w:rsid w:val="00E1194E"/>
    <w:rsid w:val="00E12BCB"/>
    <w:rsid w:val="00E20EB5"/>
    <w:rsid w:val="00E227DE"/>
    <w:rsid w:val="00E24C7F"/>
    <w:rsid w:val="00E26027"/>
    <w:rsid w:val="00E30930"/>
    <w:rsid w:val="00E34750"/>
    <w:rsid w:val="00E41401"/>
    <w:rsid w:val="00E428B6"/>
    <w:rsid w:val="00E46135"/>
    <w:rsid w:val="00E4769C"/>
    <w:rsid w:val="00E52C6A"/>
    <w:rsid w:val="00E52E59"/>
    <w:rsid w:val="00E53799"/>
    <w:rsid w:val="00E53B58"/>
    <w:rsid w:val="00E53FA8"/>
    <w:rsid w:val="00E547FB"/>
    <w:rsid w:val="00E54B1A"/>
    <w:rsid w:val="00E55E7A"/>
    <w:rsid w:val="00E56F9A"/>
    <w:rsid w:val="00E61FFC"/>
    <w:rsid w:val="00E62EDB"/>
    <w:rsid w:val="00E64C50"/>
    <w:rsid w:val="00E67D5A"/>
    <w:rsid w:val="00E67EEE"/>
    <w:rsid w:val="00E70BE1"/>
    <w:rsid w:val="00E73BCA"/>
    <w:rsid w:val="00E73F99"/>
    <w:rsid w:val="00E76266"/>
    <w:rsid w:val="00E7724D"/>
    <w:rsid w:val="00E811DB"/>
    <w:rsid w:val="00E8246B"/>
    <w:rsid w:val="00E83CFB"/>
    <w:rsid w:val="00E84BEA"/>
    <w:rsid w:val="00E8616F"/>
    <w:rsid w:val="00E874F6"/>
    <w:rsid w:val="00E901AB"/>
    <w:rsid w:val="00E9490F"/>
    <w:rsid w:val="00E951CA"/>
    <w:rsid w:val="00EA2ADD"/>
    <w:rsid w:val="00EA536A"/>
    <w:rsid w:val="00EB1D59"/>
    <w:rsid w:val="00EB2CDC"/>
    <w:rsid w:val="00EB4E4D"/>
    <w:rsid w:val="00EB6A56"/>
    <w:rsid w:val="00EC1D0E"/>
    <w:rsid w:val="00EC2832"/>
    <w:rsid w:val="00EC2D05"/>
    <w:rsid w:val="00EC3B05"/>
    <w:rsid w:val="00EC3CD0"/>
    <w:rsid w:val="00ED0E1D"/>
    <w:rsid w:val="00ED2C87"/>
    <w:rsid w:val="00ED2F8B"/>
    <w:rsid w:val="00ED30B6"/>
    <w:rsid w:val="00ED463F"/>
    <w:rsid w:val="00ED7E9D"/>
    <w:rsid w:val="00EE0CB2"/>
    <w:rsid w:val="00EE1C94"/>
    <w:rsid w:val="00EE2826"/>
    <w:rsid w:val="00EE73EE"/>
    <w:rsid w:val="00EE7CB3"/>
    <w:rsid w:val="00EF25D3"/>
    <w:rsid w:val="00EF5DBC"/>
    <w:rsid w:val="00EF5F92"/>
    <w:rsid w:val="00EF6A44"/>
    <w:rsid w:val="00F0046D"/>
    <w:rsid w:val="00F0269C"/>
    <w:rsid w:val="00F02A83"/>
    <w:rsid w:val="00F02C76"/>
    <w:rsid w:val="00F03709"/>
    <w:rsid w:val="00F03B91"/>
    <w:rsid w:val="00F050FE"/>
    <w:rsid w:val="00F05C38"/>
    <w:rsid w:val="00F07EDF"/>
    <w:rsid w:val="00F1044C"/>
    <w:rsid w:val="00F14656"/>
    <w:rsid w:val="00F1529C"/>
    <w:rsid w:val="00F207D3"/>
    <w:rsid w:val="00F209E0"/>
    <w:rsid w:val="00F20C7F"/>
    <w:rsid w:val="00F20CED"/>
    <w:rsid w:val="00F22D53"/>
    <w:rsid w:val="00F2332B"/>
    <w:rsid w:val="00F26786"/>
    <w:rsid w:val="00F31C97"/>
    <w:rsid w:val="00F3293F"/>
    <w:rsid w:val="00F34C47"/>
    <w:rsid w:val="00F3712B"/>
    <w:rsid w:val="00F37872"/>
    <w:rsid w:val="00F412A9"/>
    <w:rsid w:val="00F4181A"/>
    <w:rsid w:val="00F44CAA"/>
    <w:rsid w:val="00F4663E"/>
    <w:rsid w:val="00F476AC"/>
    <w:rsid w:val="00F477FF"/>
    <w:rsid w:val="00F513A3"/>
    <w:rsid w:val="00F52E4B"/>
    <w:rsid w:val="00F53F0D"/>
    <w:rsid w:val="00F54402"/>
    <w:rsid w:val="00F563CF"/>
    <w:rsid w:val="00F63DA8"/>
    <w:rsid w:val="00F6517C"/>
    <w:rsid w:val="00F66612"/>
    <w:rsid w:val="00F67A45"/>
    <w:rsid w:val="00F701CF"/>
    <w:rsid w:val="00F77A7E"/>
    <w:rsid w:val="00F82D3C"/>
    <w:rsid w:val="00F864C7"/>
    <w:rsid w:val="00F864FD"/>
    <w:rsid w:val="00F927DD"/>
    <w:rsid w:val="00F939D4"/>
    <w:rsid w:val="00FA121B"/>
    <w:rsid w:val="00FA3255"/>
    <w:rsid w:val="00FA32B7"/>
    <w:rsid w:val="00FA4401"/>
    <w:rsid w:val="00FA4C3E"/>
    <w:rsid w:val="00FA4DF4"/>
    <w:rsid w:val="00FA7A5E"/>
    <w:rsid w:val="00FB35E2"/>
    <w:rsid w:val="00FB3C5B"/>
    <w:rsid w:val="00FB6BDC"/>
    <w:rsid w:val="00FC03DD"/>
    <w:rsid w:val="00FC1A99"/>
    <w:rsid w:val="00FC2A5E"/>
    <w:rsid w:val="00FC33C1"/>
    <w:rsid w:val="00FC39D9"/>
    <w:rsid w:val="00FC55A4"/>
    <w:rsid w:val="00FC56F9"/>
    <w:rsid w:val="00FC6895"/>
    <w:rsid w:val="00FC7429"/>
    <w:rsid w:val="00FD1328"/>
    <w:rsid w:val="00FD13E2"/>
    <w:rsid w:val="00FD633D"/>
    <w:rsid w:val="00FD6812"/>
    <w:rsid w:val="00FD68B3"/>
    <w:rsid w:val="00FD77F7"/>
    <w:rsid w:val="00FD781C"/>
    <w:rsid w:val="00FE00EB"/>
    <w:rsid w:val="00FE15AB"/>
    <w:rsid w:val="00FE1839"/>
    <w:rsid w:val="00FE4555"/>
    <w:rsid w:val="00FF170A"/>
    <w:rsid w:val="00FF2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94A18"/>
  <w15:chartTrackingRefBased/>
  <w15:docId w15:val="{DD204C1B-3970-454B-8057-4F1E1DC2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7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FAC"/>
    <w:rPr>
      <w:rFonts w:ascii="Arial" w:eastAsia="ＭＳ ゴシック" w:hAnsi="Arial"/>
      <w:sz w:val="18"/>
      <w:szCs w:val="18"/>
    </w:rPr>
  </w:style>
  <w:style w:type="character" w:customStyle="1" w:styleId="a4">
    <w:name w:val="吹き出し (文字)"/>
    <w:link w:val="a3"/>
    <w:uiPriority w:val="99"/>
    <w:semiHidden/>
    <w:rsid w:val="00824FAC"/>
    <w:rPr>
      <w:rFonts w:ascii="Arial" w:eastAsia="ＭＳ ゴシック" w:hAnsi="Arial" w:cs="Times New Roman"/>
      <w:sz w:val="18"/>
      <w:szCs w:val="18"/>
    </w:rPr>
  </w:style>
  <w:style w:type="paragraph" w:styleId="a5">
    <w:name w:val="Date"/>
    <w:basedOn w:val="a"/>
    <w:next w:val="a"/>
    <w:link w:val="a6"/>
    <w:uiPriority w:val="99"/>
    <w:semiHidden/>
    <w:unhideWhenUsed/>
    <w:rsid w:val="00824FAC"/>
  </w:style>
  <w:style w:type="character" w:customStyle="1" w:styleId="a6">
    <w:name w:val="日付 (文字)"/>
    <w:basedOn w:val="a0"/>
    <w:link w:val="a5"/>
    <w:uiPriority w:val="99"/>
    <w:semiHidden/>
    <w:rsid w:val="00824FAC"/>
  </w:style>
  <w:style w:type="paragraph" w:styleId="a7">
    <w:name w:val="header"/>
    <w:basedOn w:val="a"/>
    <w:link w:val="a8"/>
    <w:uiPriority w:val="99"/>
    <w:unhideWhenUsed/>
    <w:rsid w:val="009366E7"/>
    <w:pPr>
      <w:tabs>
        <w:tab w:val="center" w:pos="4252"/>
        <w:tab w:val="right" w:pos="8504"/>
      </w:tabs>
      <w:snapToGrid w:val="0"/>
    </w:pPr>
  </w:style>
  <w:style w:type="character" w:customStyle="1" w:styleId="a8">
    <w:name w:val="ヘッダー (文字)"/>
    <w:link w:val="a7"/>
    <w:uiPriority w:val="99"/>
    <w:rsid w:val="009366E7"/>
    <w:rPr>
      <w:kern w:val="2"/>
      <w:sz w:val="21"/>
      <w:szCs w:val="22"/>
    </w:rPr>
  </w:style>
  <w:style w:type="paragraph" w:styleId="a9">
    <w:name w:val="footer"/>
    <w:basedOn w:val="a"/>
    <w:link w:val="aa"/>
    <w:uiPriority w:val="99"/>
    <w:unhideWhenUsed/>
    <w:rsid w:val="009366E7"/>
    <w:pPr>
      <w:tabs>
        <w:tab w:val="center" w:pos="4252"/>
        <w:tab w:val="right" w:pos="8504"/>
      </w:tabs>
      <w:snapToGrid w:val="0"/>
    </w:pPr>
  </w:style>
  <w:style w:type="character" w:customStyle="1" w:styleId="aa">
    <w:name w:val="フッター (文字)"/>
    <w:link w:val="a9"/>
    <w:uiPriority w:val="99"/>
    <w:rsid w:val="009366E7"/>
    <w:rPr>
      <w:kern w:val="2"/>
      <w:sz w:val="21"/>
      <w:szCs w:val="22"/>
    </w:rPr>
  </w:style>
  <w:style w:type="paragraph" w:styleId="ab">
    <w:name w:val="Closing"/>
    <w:basedOn w:val="a"/>
    <w:link w:val="ac"/>
    <w:uiPriority w:val="99"/>
    <w:semiHidden/>
    <w:unhideWhenUsed/>
    <w:rsid w:val="00120F0B"/>
    <w:pPr>
      <w:jc w:val="right"/>
    </w:pPr>
  </w:style>
  <w:style w:type="character" w:customStyle="1" w:styleId="ac">
    <w:name w:val="結語 (文字)"/>
    <w:link w:val="ab"/>
    <w:uiPriority w:val="99"/>
    <w:semiHidden/>
    <w:rsid w:val="00120F0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3190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「GMP担当者研修･認定講座」の運用規定（案）</vt:lpstr>
      <vt:lpstr>「GMP担当者研修･認定講座」の運用規定（案）</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「GMP担当者研修･認定講座」の運用規定（案）</dc:title>
  <dc:subject/>
  <dc:creator>takeda toyohiko</dc:creator>
  <cp:keywords/>
  <cp:lastModifiedBy>yoriko</cp:lastModifiedBy>
  <cp:revision>3</cp:revision>
  <cp:lastPrinted>2018-08-04T06:27:00Z</cp:lastPrinted>
  <dcterms:created xsi:type="dcterms:W3CDTF">2020-08-31T01:44:00Z</dcterms:created>
  <dcterms:modified xsi:type="dcterms:W3CDTF">2020-08-31T04:27:00Z</dcterms:modified>
</cp:coreProperties>
</file>